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D0" w:rsidRPr="00D44FBE" w:rsidRDefault="001850D0" w:rsidP="001850D0">
      <w:pPr>
        <w:jc w:val="center"/>
        <w:rPr>
          <w:bCs/>
          <w:i/>
          <w:color w:val="000000"/>
          <w:sz w:val="26"/>
          <w:szCs w:val="26"/>
          <w:lang w:val="nl-NL"/>
        </w:rPr>
      </w:pPr>
      <w:r w:rsidRPr="00D44FBE">
        <w:rPr>
          <w:b/>
          <w:color w:val="000000"/>
          <w:sz w:val="26"/>
          <w:szCs w:val="26"/>
          <w:lang w:val="nl-NL"/>
        </w:rPr>
        <w:t>Mẫu:</w:t>
      </w:r>
      <w:r w:rsidRPr="00D44FBE">
        <w:rPr>
          <w:i/>
          <w:color w:val="000000"/>
          <w:sz w:val="26"/>
          <w:szCs w:val="26"/>
          <w:lang w:val="nl-NL"/>
        </w:rPr>
        <w:t xml:space="preserve"> Phụ lục 2 - Thông tư số 73/2015/TT-BGTVT ngày 11/11/2015 </w:t>
      </w:r>
      <w:r w:rsidRPr="00D44FBE">
        <w:rPr>
          <w:bCs/>
          <w:i/>
          <w:color w:val="000000"/>
          <w:sz w:val="26"/>
          <w:szCs w:val="26"/>
          <w:lang w:val="nl-NL"/>
        </w:rPr>
        <w:t>của Bộ trưởng Bộ Giao thông vận tải</w:t>
      </w:r>
    </w:p>
    <w:p w:rsidR="001850D0" w:rsidRPr="00D44FBE" w:rsidRDefault="001850D0" w:rsidP="001850D0">
      <w:pPr>
        <w:jc w:val="both"/>
        <w:rPr>
          <w:i/>
          <w:color w:val="000000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29"/>
        <w:gridCol w:w="6065"/>
      </w:tblGrid>
      <w:tr w:rsidR="001850D0" w:rsidRPr="00D44FBE" w:rsidTr="00561FE5">
        <w:trPr>
          <w:trHeight w:val="337"/>
          <w:jc w:val="center"/>
        </w:trPr>
        <w:tc>
          <w:tcPr>
            <w:tcW w:w="3229" w:type="dxa"/>
          </w:tcPr>
          <w:p w:rsidR="001850D0" w:rsidRPr="00D44FBE" w:rsidRDefault="001850D0" w:rsidP="00561FE5">
            <w:pPr>
              <w:ind w:right="-189"/>
              <w:rPr>
                <w:color w:val="000000"/>
                <w:sz w:val="2"/>
                <w:lang w:val="nl-NL"/>
              </w:rPr>
            </w:pPr>
            <w:r w:rsidRPr="00D44FBE">
              <w:rPr>
                <w:color w:val="000000"/>
                <w:lang w:val="nl-NL"/>
              </w:rPr>
              <w:br w:type="page"/>
            </w:r>
            <w:r w:rsidRPr="00D44FBE">
              <w:rPr>
                <w:color w:val="000000"/>
                <w:lang w:val="nl-NL"/>
              </w:rPr>
              <w:br w:type="page"/>
            </w:r>
            <w:r w:rsidRPr="00D44FBE">
              <w:rPr>
                <w:b/>
                <w:color w:val="000000"/>
                <w:lang w:val="nl-NL"/>
              </w:rPr>
              <w:br w:type="page"/>
            </w:r>
          </w:p>
          <w:p w:rsidR="001850D0" w:rsidRPr="00D44FBE" w:rsidRDefault="001850D0" w:rsidP="00561FE5">
            <w:pPr>
              <w:ind w:right="-189"/>
              <w:jc w:val="center"/>
              <w:rPr>
                <w:b/>
                <w:bCs/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………(2)………..</w:t>
            </w:r>
          </w:p>
        </w:tc>
        <w:tc>
          <w:tcPr>
            <w:tcW w:w="6065" w:type="dxa"/>
          </w:tcPr>
          <w:p w:rsidR="001850D0" w:rsidRPr="00D44FBE" w:rsidRDefault="001850D0" w:rsidP="00561FE5">
            <w:pPr>
              <w:ind w:right="-189"/>
              <w:jc w:val="center"/>
              <w:rPr>
                <w:b/>
                <w:bCs/>
                <w:color w:val="000000"/>
                <w:lang w:val="nl-NL"/>
              </w:rPr>
            </w:pPr>
            <w:r w:rsidRPr="00D44FBE">
              <w:rPr>
                <w:b/>
                <w:bCs/>
                <w:color w:val="000000"/>
                <w:lang w:val="nl-NL"/>
              </w:rPr>
              <w:t>CỘNG HÒA XÃ HỘI CHỦ NGHĨA VIỆT NAM</w:t>
            </w:r>
          </w:p>
        </w:tc>
      </w:tr>
      <w:tr w:rsidR="001850D0" w:rsidRPr="00D44FBE" w:rsidTr="00561FE5">
        <w:trPr>
          <w:jc w:val="center"/>
        </w:trPr>
        <w:tc>
          <w:tcPr>
            <w:tcW w:w="3229" w:type="dxa"/>
          </w:tcPr>
          <w:p w:rsidR="001850D0" w:rsidRPr="00D44FBE" w:rsidRDefault="001850D0" w:rsidP="00561FE5">
            <w:pPr>
              <w:ind w:right="-189"/>
              <w:jc w:val="center"/>
              <w:rPr>
                <w:color w:val="000000"/>
                <w:lang w:val="nl-NL"/>
              </w:rPr>
            </w:pPr>
            <w:r w:rsidRPr="00D44FB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69850</wp:posOffset>
                      </wp:positionV>
                      <wp:extent cx="800100" cy="0"/>
                      <wp:effectExtent l="5715" t="12065" r="13335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46C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pt;margin-top:5.5pt;width: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wXIw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"/>
                  </w:pict>
                </mc:Fallback>
              </mc:AlternateContent>
            </w:r>
          </w:p>
          <w:p w:rsidR="001850D0" w:rsidRPr="00D44FBE" w:rsidRDefault="001850D0" w:rsidP="00561FE5">
            <w:pPr>
              <w:spacing w:before="120"/>
              <w:ind w:right="-187"/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Số: ........ /..........</w:t>
            </w:r>
          </w:p>
        </w:tc>
        <w:tc>
          <w:tcPr>
            <w:tcW w:w="6065" w:type="dxa"/>
          </w:tcPr>
          <w:p w:rsidR="001850D0" w:rsidRPr="00D44FBE" w:rsidRDefault="001850D0" w:rsidP="00561FE5">
            <w:pPr>
              <w:ind w:right="-189"/>
              <w:jc w:val="center"/>
              <w:rPr>
                <w:b/>
                <w:bCs/>
                <w:color w:val="000000"/>
                <w:lang w:val="nl-NL"/>
              </w:rPr>
            </w:pPr>
            <w:r w:rsidRPr="00D44FB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201930</wp:posOffset>
                      </wp:positionV>
                      <wp:extent cx="1714500" cy="0"/>
                      <wp:effectExtent l="9525" t="10795" r="9525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9569A" id="Straight Arrow Connector 1" o:spid="_x0000_s1026" type="#_x0000_t32" style="position:absolute;margin-left:86.35pt;margin-top:15.9pt;width:1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EQJQIAAEo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"/>
                  </w:pict>
                </mc:Fallback>
              </mc:AlternateContent>
            </w:r>
            <w:r w:rsidRPr="00D44FBE">
              <w:rPr>
                <w:b/>
                <w:bCs/>
                <w:color w:val="000000"/>
                <w:lang w:val="nl-NL"/>
              </w:rPr>
              <w:t>Độc lập – Tự do - Hạnh phúc</w:t>
            </w:r>
          </w:p>
          <w:p w:rsidR="001850D0" w:rsidRPr="00D44FBE" w:rsidRDefault="001850D0" w:rsidP="00561FE5">
            <w:pPr>
              <w:spacing w:before="120"/>
              <w:ind w:right="-187"/>
              <w:rPr>
                <w:b/>
                <w:bCs/>
                <w:color w:val="000000"/>
                <w:lang w:val="nl-NL"/>
              </w:rPr>
            </w:pPr>
            <w:r w:rsidRPr="00D44FBE">
              <w:rPr>
                <w:i/>
                <w:iCs/>
                <w:color w:val="000000"/>
                <w:lang w:val="nl-NL"/>
              </w:rPr>
              <w:t xml:space="preserve">          ..................., ngày………tháng……… năm</w:t>
            </w:r>
          </w:p>
        </w:tc>
      </w:tr>
    </w:tbl>
    <w:p w:rsidR="001850D0" w:rsidRPr="00D44FBE" w:rsidRDefault="001850D0" w:rsidP="001850D0">
      <w:pPr>
        <w:tabs>
          <w:tab w:val="left" w:pos="3502"/>
        </w:tabs>
        <w:ind w:right="-189"/>
        <w:jc w:val="center"/>
        <w:rPr>
          <w:i/>
          <w:iCs/>
          <w:color w:val="000000"/>
          <w:lang w:val="nl-NL"/>
        </w:rPr>
      </w:pPr>
      <w:r w:rsidRPr="00D44FBE">
        <w:rPr>
          <w:b/>
          <w:bCs/>
          <w:color w:val="000000"/>
          <w:lang w:val="nl-NL"/>
        </w:rPr>
        <w:t xml:space="preserve">                                                     </w:t>
      </w:r>
    </w:p>
    <w:p w:rsidR="001850D0" w:rsidRPr="00D44FBE" w:rsidRDefault="001850D0" w:rsidP="001850D0">
      <w:pPr>
        <w:pStyle w:val="Heading1"/>
        <w:rPr>
          <w:rFonts w:ascii="Times New Roman" w:hAnsi="Times New Roman"/>
          <w:sz w:val="24"/>
          <w:szCs w:val="24"/>
          <w:lang w:val="nl-NL"/>
        </w:rPr>
      </w:pPr>
      <w:r w:rsidRPr="00D44FBE">
        <w:rPr>
          <w:rFonts w:ascii="Times New Roman" w:hAnsi="Times New Roman"/>
          <w:sz w:val="24"/>
          <w:szCs w:val="24"/>
          <w:lang w:val="nl-NL"/>
        </w:rPr>
        <w:t xml:space="preserve">BẢN ĐỐI CHIẾU CÁC QUY ĐỊNH KỸ THUẬT CỦA QUY CHUẨN </w:t>
      </w:r>
    </w:p>
    <w:p w:rsidR="001850D0" w:rsidRPr="00D44FBE" w:rsidRDefault="001850D0" w:rsidP="001850D0">
      <w:pPr>
        <w:pStyle w:val="Heading1"/>
        <w:rPr>
          <w:rFonts w:ascii="Times New Roman" w:hAnsi="Times New Roman"/>
          <w:sz w:val="24"/>
          <w:szCs w:val="24"/>
          <w:lang w:val="nl-NL"/>
        </w:rPr>
      </w:pPr>
      <w:r w:rsidRPr="00D44FBE">
        <w:rPr>
          <w:rFonts w:ascii="Times New Roman" w:hAnsi="Times New Roman"/>
          <w:sz w:val="24"/>
          <w:szCs w:val="24"/>
          <w:lang w:val="nl-NL"/>
        </w:rPr>
        <w:t>VỚI CÁC CÔNG TRÌNH CỦA BẾN XE KHÁCH</w:t>
      </w:r>
    </w:p>
    <w:p w:rsidR="001850D0" w:rsidRPr="00D44FBE" w:rsidRDefault="001850D0" w:rsidP="001850D0">
      <w:pPr>
        <w:spacing w:before="120"/>
        <w:jc w:val="center"/>
        <w:rPr>
          <w:color w:val="000000"/>
          <w:lang w:val="nl-NL"/>
        </w:rPr>
      </w:pPr>
      <w:r w:rsidRPr="00D44FBE">
        <w:rPr>
          <w:color w:val="000000"/>
          <w:lang w:val="nl-NL"/>
        </w:rPr>
        <w:t>Kính gửi:.......................... (1)...............................</w:t>
      </w:r>
    </w:p>
    <w:p w:rsidR="001850D0" w:rsidRPr="00D44FBE" w:rsidRDefault="001850D0" w:rsidP="001850D0">
      <w:pPr>
        <w:spacing w:before="60"/>
        <w:rPr>
          <w:color w:val="000000"/>
          <w:lang w:val="nl-NL"/>
        </w:rPr>
      </w:pPr>
      <w:r w:rsidRPr="00D44FBE">
        <w:rPr>
          <w:color w:val="000000"/>
          <w:lang w:val="nl-NL"/>
        </w:rPr>
        <w:tab/>
        <w:t>1. Đơn vị khai thác bến xe khách: (2):.............................................</w:t>
      </w:r>
    </w:p>
    <w:p w:rsidR="001850D0" w:rsidRPr="00D44FBE" w:rsidRDefault="001850D0" w:rsidP="001850D0">
      <w:pPr>
        <w:spacing w:before="60"/>
        <w:rPr>
          <w:color w:val="000000"/>
          <w:lang w:val="nl-NL"/>
        </w:rPr>
      </w:pPr>
      <w:r w:rsidRPr="00D44FBE">
        <w:rPr>
          <w:color w:val="000000"/>
          <w:lang w:val="nl-NL"/>
        </w:rPr>
        <w:tab/>
        <w:t>2. Trụ sở: .........................................................................................</w:t>
      </w:r>
    </w:p>
    <w:p w:rsidR="001850D0" w:rsidRPr="00D44FBE" w:rsidRDefault="001850D0" w:rsidP="001850D0">
      <w:pPr>
        <w:spacing w:before="60"/>
        <w:rPr>
          <w:color w:val="000000"/>
          <w:lang w:val="nl-NL"/>
        </w:rPr>
      </w:pPr>
      <w:r w:rsidRPr="00D44FBE">
        <w:rPr>
          <w:color w:val="000000"/>
          <w:lang w:val="nl-NL"/>
        </w:rPr>
        <w:tab/>
        <w:t>3. Số điện thoại (Fax):.....................................................................</w:t>
      </w:r>
    </w:p>
    <w:p w:rsidR="001850D0" w:rsidRPr="00D44FBE" w:rsidRDefault="001850D0" w:rsidP="001850D0">
      <w:pPr>
        <w:spacing w:before="60" w:after="120"/>
        <w:ind w:firstLine="567"/>
        <w:jc w:val="both"/>
        <w:rPr>
          <w:color w:val="000000"/>
          <w:lang w:val="nl-NL"/>
        </w:rPr>
      </w:pPr>
      <w:r w:rsidRPr="00D44FBE">
        <w:rPr>
          <w:color w:val="000000"/>
          <w:lang w:val="nl-NL"/>
        </w:rPr>
        <w:t>Kết quả đối chiếu các quy định kỹ thuật của quy chuẩn với các hạng mục công trình của Bến xe khách ……(3)…….như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578"/>
        <w:gridCol w:w="880"/>
        <w:gridCol w:w="1430"/>
        <w:gridCol w:w="770"/>
      </w:tblGrid>
      <w:tr w:rsidR="001850D0" w:rsidRPr="00D44FBE" w:rsidTr="00561FE5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spacing w:before="40" w:after="40" w:line="260" w:lineRule="atLeast"/>
              <w:jc w:val="center"/>
              <w:rPr>
                <w:b/>
                <w:color w:val="000000"/>
                <w:sz w:val="20"/>
                <w:lang w:val="nl-NL"/>
              </w:rPr>
            </w:pPr>
            <w:r w:rsidRPr="00D44FBE">
              <w:rPr>
                <w:b/>
                <w:color w:val="000000"/>
                <w:sz w:val="20"/>
                <w:lang w:val="nl-NL"/>
              </w:rPr>
              <w:t>TT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spacing w:before="40" w:after="40" w:line="260" w:lineRule="atLeast"/>
              <w:jc w:val="center"/>
              <w:rPr>
                <w:b/>
                <w:color w:val="000000"/>
                <w:sz w:val="20"/>
                <w:lang w:val="nl-NL"/>
              </w:rPr>
            </w:pPr>
            <w:r w:rsidRPr="00D44FBE">
              <w:rPr>
                <w:b/>
                <w:color w:val="000000"/>
                <w:sz w:val="20"/>
                <w:lang w:val="nl-NL"/>
              </w:rPr>
              <w:t>Tiêu chí phân loại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spacing w:before="40" w:after="40" w:line="260" w:lineRule="atLeast"/>
              <w:jc w:val="center"/>
              <w:rPr>
                <w:b/>
                <w:color w:val="000000"/>
                <w:sz w:val="20"/>
                <w:lang w:val="nl-NL"/>
              </w:rPr>
            </w:pPr>
            <w:r w:rsidRPr="00D44FBE">
              <w:rPr>
                <w:b/>
                <w:color w:val="000000"/>
                <w:sz w:val="20"/>
                <w:lang w:val="nl-NL"/>
              </w:rPr>
              <w:t>Đơn vị tính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spacing w:before="40" w:after="40" w:line="260" w:lineRule="atLeast"/>
              <w:jc w:val="center"/>
              <w:rPr>
                <w:b/>
                <w:color w:val="000000"/>
                <w:sz w:val="20"/>
                <w:lang w:val="nl-NL"/>
              </w:rPr>
            </w:pPr>
            <w:r w:rsidRPr="00D44FBE">
              <w:rPr>
                <w:b/>
                <w:color w:val="000000"/>
                <w:sz w:val="20"/>
                <w:lang w:val="nl-NL"/>
              </w:rPr>
              <w:t>Quy định kỹ thuật của Bến xe khách loại …(4)…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spacing w:before="40" w:after="40" w:line="260" w:lineRule="atLeast"/>
              <w:jc w:val="center"/>
              <w:rPr>
                <w:b/>
                <w:color w:val="000000"/>
                <w:sz w:val="20"/>
                <w:lang w:val="nl-NL"/>
              </w:rPr>
            </w:pPr>
            <w:r w:rsidRPr="00D44FBE">
              <w:rPr>
                <w:b/>
                <w:color w:val="000000"/>
                <w:sz w:val="20"/>
                <w:lang w:val="nl-NL"/>
              </w:rPr>
              <w:t>Theo thực tế</w:t>
            </w:r>
          </w:p>
        </w:tc>
      </w:tr>
      <w:tr w:rsidR="001850D0" w:rsidRPr="00D44FBE" w:rsidTr="00561FE5">
        <w:trPr>
          <w:trHeight w:val="2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both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Tổng diện tích (tối thiểu)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M</w:t>
            </w:r>
            <w:r w:rsidRPr="00D44FBE">
              <w:rPr>
                <w:color w:val="000000"/>
                <w:vertAlign w:val="superscript"/>
                <w:lang w:val="nl-N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</w:tr>
      <w:tr w:rsidR="001850D0" w:rsidRPr="00D44FBE" w:rsidTr="00561FE5">
        <w:trPr>
          <w:trHeight w:val="17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both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Số vị trí đón khách (tối thiểu)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Vị trí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</w:tr>
      <w:tr w:rsidR="001850D0" w:rsidRPr="00D44FBE" w:rsidTr="00561FE5">
        <w:trPr>
          <w:trHeight w:val="18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both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Số vị trí trả khách (tối thiểu)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Vị trí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</w:tr>
      <w:tr w:rsidR="001850D0" w:rsidRPr="00D44FBE" w:rsidTr="00561FE5">
        <w:trPr>
          <w:trHeight w:val="33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both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Diện tích bãi đỗ xe ô tô chờ vào vị trí đón khách (tối thiểu)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M</w:t>
            </w:r>
            <w:r w:rsidRPr="00D44FBE">
              <w:rPr>
                <w:color w:val="000000"/>
                <w:vertAlign w:val="superscript"/>
                <w:lang w:val="nl-N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</w:tr>
      <w:tr w:rsidR="001850D0" w:rsidRPr="00D44FBE" w:rsidTr="00561FE5">
        <w:trPr>
          <w:trHeight w:val="16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both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Diện tích bãi đỗ xe dành cho phương tiện khác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vertAlign w:val="superscript"/>
                <w:lang w:val="nl-NL"/>
              </w:rPr>
            </w:pPr>
            <w:r w:rsidRPr="00D44FBE">
              <w:rPr>
                <w:color w:val="000000"/>
                <w:lang w:val="nl-NL"/>
              </w:rPr>
              <w:t>M</w:t>
            </w:r>
            <w:r w:rsidRPr="00D44FBE">
              <w:rPr>
                <w:color w:val="000000"/>
                <w:vertAlign w:val="superscript"/>
                <w:lang w:val="nl-N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</w:tr>
      <w:tr w:rsidR="001850D0" w:rsidRPr="00D44FBE" w:rsidTr="00561FE5">
        <w:trPr>
          <w:trHeight w:val="1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both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Diện tích phòng chờ cho hành khách (tối thiểu)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M</w:t>
            </w:r>
            <w:r w:rsidRPr="00D44FBE">
              <w:rPr>
                <w:color w:val="000000"/>
                <w:vertAlign w:val="superscript"/>
                <w:lang w:val="nl-N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</w:tr>
      <w:tr w:rsidR="001850D0" w:rsidRPr="00D44FBE" w:rsidTr="00561FE5">
        <w:trPr>
          <w:trHeight w:val="2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both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Số chỗ ngồi tối thiểu khu vực phòng chờ cho hành khách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Chỗ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</w:tr>
      <w:tr w:rsidR="001850D0" w:rsidRPr="00D44FBE" w:rsidTr="00561FE5">
        <w:trPr>
          <w:trHeight w:val="5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both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Hệ thống điều hòa, quạt điện khu vực phòng chờ cho hành khách (tối thiểu)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</w:tr>
      <w:tr w:rsidR="001850D0" w:rsidRPr="00D44FBE" w:rsidTr="00561FE5">
        <w:trPr>
          <w:trHeight w:val="2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both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Diện tích khu vực làm việc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</w:tr>
      <w:tr w:rsidR="001850D0" w:rsidRPr="00D44FBE" w:rsidTr="00561FE5">
        <w:trPr>
          <w:trHeight w:val="4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both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 xml:space="preserve">Diện tích văn phòng dành cho Công an, </w:t>
            </w:r>
          </w:p>
          <w:p w:rsidR="001850D0" w:rsidRPr="00D44FBE" w:rsidRDefault="001850D0" w:rsidP="00561FE5">
            <w:pPr>
              <w:jc w:val="both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Y tế, Thanh tra giao thông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</w:tr>
      <w:tr w:rsidR="001850D0" w:rsidRPr="00D44FBE" w:rsidTr="00561FE5">
        <w:trPr>
          <w:trHeight w:val="12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both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Diện tích khu vệ sinh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</w:tr>
      <w:tr w:rsidR="001850D0" w:rsidRPr="00D44FBE" w:rsidTr="00561FE5">
        <w:trPr>
          <w:trHeight w:val="3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12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both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Diện tích dành cho cây xanh, thảm cỏ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rPr>
                <w:color w:val="000000"/>
                <w:lang w:val="nl-N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rPr>
                <w:color w:val="000000"/>
                <w:lang w:val="nl-N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rPr>
                <w:color w:val="000000"/>
                <w:lang w:val="nl-NL"/>
              </w:rPr>
            </w:pPr>
          </w:p>
        </w:tc>
      </w:tr>
      <w:tr w:rsidR="001850D0" w:rsidRPr="00D44FBE" w:rsidTr="00561FE5">
        <w:trPr>
          <w:trHeight w:val="2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13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Đường xe ra, vào bến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</w:tr>
      <w:tr w:rsidR="001850D0" w:rsidRPr="00D44FBE" w:rsidTr="00561FE5">
        <w:trPr>
          <w:trHeight w:val="1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14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both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Đường dẫn từ phòng chờ cho hành khách đến các vị trí đón, trả khách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</w:tr>
      <w:tr w:rsidR="001850D0" w:rsidRPr="00D44FBE" w:rsidTr="00561FE5">
        <w:trPr>
          <w:trHeight w:val="1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15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Mặt sân bến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</w:p>
        </w:tc>
      </w:tr>
      <w:tr w:rsidR="001850D0" w:rsidRPr="00D44FBE" w:rsidTr="00561FE5">
        <w:trPr>
          <w:trHeight w:val="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jc w:val="center"/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>16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D0" w:rsidRPr="00D44FBE" w:rsidRDefault="001850D0" w:rsidP="00561FE5">
            <w:pPr>
              <w:rPr>
                <w:color w:val="000000"/>
                <w:lang w:val="nl-NL"/>
              </w:rPr>
            </w:pPr>
            <w:r w:rsidRPr="00D44FBE">
              <w:rPr>
                <w:color w:val="000000"/>
                <w:lang w:val="nl-NL"/>
              </w:rPr>
              <w:t xml:space="preserve">Hệ thống cung cấp thông tin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rPr>
                <w:color w:val="000000"/>
                <w:lang w:val="nl-N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rPr>
                <w:color w:val="000000"/>
                <w:lang w:val="nl-N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D0" w:rsidRPr="00D44FBE" w:rsidRDefault="001850D0" w:rsidP="00561FE5">
            <w:pPr>
              <w:rPr>
                <w:color w:val="000000"/>
                <w:lang w:val="nl-NL"/>
              </w:rPr>
            </w:pPr>
          </w:p>
        </w:tc>
      </w:tr>
    </w:tbl>
    <w:p w:rsidR="001850D0" w:rsidRPr="00D44FBE" w:rsidRDefault="001850D0" w:rsidP="001850D0">
      <w:pPr>
        <w:spacing w:before="120"/>
        <w:jc w:val="both"/>
        <w:rPr>
          <w:color w:val="000000"/>
          <w:lang w:val="nl-NL"/>
        </w:rPr>
      </w:pPr>
      <w:r w:rsidRPr="00D44FBE">
        <w:rPr>
          <w:color w:val="000000"/>
          <w:lang w:val="nl-NL"/>
        </w:rPr>
        <w:tab/>
        <w:t xml:space="preserve">….(2)…. cam kết những nội dung trên là đúng thực tế. </w:t>
      </w:r>
    </w:p>
    <w:p w:rsidR="001850D0" w:rsidRPr="00D44FBE" w:rsidRDefault="001850D0" w:rsidP="001850D0">
      <w:pPr>
        <w:spacing w:before="60"/>
        <w:jc w:val="both"/>
        <w:rPr>
          <w:color w:val="000000"/>
          <w:sz w:val="6"/>
          <w:szCs w:val="6"/>
          <w:lang w:val="nl-NL"/>
        </w:rPr>
      </w:pPr>
    </w:p>
    <w:tbl>
      <w:tblPr>
        <w:tblW w:w="9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5010"/>
      </w:tblGrid>
      <w:tr w:rsidR="001850D0" w:rsidRPr="00D44FBE" w:rsidTr="00561FE5">
        <w:trPr>
          <w:trHeight w:val="921"/>
        </w:trPr>
        <w:tc>
          <w:tcPr>
            <w:tcW w:w="4230" w:type="dxa"/>
          </w:tcPr>
          <w:p w:rsidR="001850D0" w:rsidRPr="00D44FBE" w:rsidRDefault="001850D0" w:rsidP="00561FE5">
            <w:pPr>
              <w:rPr>
                <w:b/>
                <w:i/>
                <w:iCs/>
                <w:color w:val="000000"/>
                <w:lang w:val="nl-NL"/>
              </w:rPr>
            </w:pPr>
            <w:r w:rsidRPr="00D44FBE">
              <w:rPr>
                <w:b/>
                <w:i/>
                <w:iCs/>
                <w:color w:val="000000"/>
                <w:lang w:val="nl-NL"/>
              </w:rPr>
              <w:lastRenderedPageBreak/>
              <w:t>Nơi nhận:</w:t>
            </w:r>
          </w:p>
          <w:p w:rsidR="001850D0" w:rsidRPr="00D44FBE" w:rsidRDefault="001850D0" w:rsidP="00561FE5">
            <w:pPr>
              <w:rPr>
                <w:color w:val="000000"/>
                <w:sz w:val="20"/>
                <w:lang w:val="nl-NL"/>
              </w:rPr>
            </w:pPr>
            <w:r w:rsidRPr="00D44FBE">
              <w:rPr>
                <w:color w:val="000000"/>
                <w:sz w:val="20"/>
                <w:lang w:val="nl-NL"/>
              </w:rPr>
              <w:t>- Như trên;</w:t>
            </w:r>
          </w:p>
          <w:p w:rsidR="001850D0" w:rsidRPr="00D44FBE" w:rsidRDefault="001850D0" w:rsidP="00561FE5">
            <w:pPr>
              <w:rPr>
                <w:color w:val="000000"/>
                <w:lang w:val="nl-NL"/>
              </w:rPr>
            </w:pPr>
            <w:r w:rsidRPr="00D44FBE">
              <w:rPr>
                <w:color w:val="000000"/>
                <w:sz w:val="20"/>
                <w:lang w:val="nl-NL"/>
              </w:rPr>
              <w:t>- Lưu…</w:t>
            </w:r>
          </w:p>
        </w:tc>
        <w:tc>
          <w:tcPr>
            <w:tcW w:w="5010" w:type="dxa"/>
          </w:tcPr>
          <w:p w:rsidR="001850D0" w:rsidRPr="00D44FBE" w:rsidRDefault="001850D0" w:rsidP="00561FE5">
            <w:pPr>
              <w:ind w:left="732" w:firstLine="12"/>
              <w:jc w:val="center"/>
              <w:rPr>
                <w:b/>
                <w:bCs/>
                <w:color w:val="000000"/>
                <w:lang w:val="nl-NL"/>
              </w:rPr>
            </w:pPr>
            <w:r w:rsidRPr="00D44FBE">
              <w:rPr>
                <w:b/>
                <w:bCs/>
                <w:color w:val="000000"/>
                <w:lang w:val="nl-NL"/>
              </w:rPr>
              <w:t>Đại diện đơn vị</w:t>
            </w:r>
          </w:p>
          <w:p w:rsidR="001850D0" w:rsidRPr="00D44FBE" w:rsidRDefault="001850D0" w:rsidP="00561FE5">
            <w:pPr>
              <w:ind w:left="732" w:firstLine="12"/>
              <w:jc w:val="center"/>
              <w:rPr>
                <w:bCs/>
                <w:color w:val="000000"/>
                <w:lang w:val="nl-NL"/>
              </w:rPr>
            </w:pPr>
            <w:r w:rsidRPr="00D44FBE">
              <w:rPr>
                <w:bCs/>
                <w:color w:val="000000"/>
                <w:lang w:val="nl-NL"/>
              </w:rPr>
              <w:t>(Ký tên, đóng dấu)</w:t>
            </w:r>
          </w:p>
        </w:tc>
      </w:tr>
    </w:tbl>
    <w:p w:rsidR="001850D0" w:rsidRPr="00D44FBE" w:rsidRDefault="001850D0" w:rsidP="001850D0">
      <w:pPr>
        <w:pBdr>
          <w:top w:val="single" w:sz="4" w:space="10" w:color="auto"/>
        </w:pBdr>
        <w:rPr>
          <w:b/>
          <w:color w:val="000000"/>
          <w:sz w:val="20"/>
          <w:u w:val="single"/>
          <w:lang w:val="nl-NL"/>
        </w:rPr>
      </w:pPr>
      <w:r w:rsidRPr="00D44FBE">
        <w:rPr>
          <w:b/>
          <w:color w:val="000000"/>
          <w:sz w:val="20"/>
          <w:u w:val="single"/>
          <w:lang w:val="nl-NL"/>
        </w:rPr>
        <w:t>Hướng dẫn ghi:</w:t>
      </w:r>
    </w:p>
    <w:p w:rsidR="001850D0" w:rsidRPr="00D44FBE" w:rsidRDefault="001850D0" w:rsidP="001850D0">
      <w:pPr>
        <w:pBdr>
          <w:top w:val="single" w:sz="4" w:space="10" w:color="auto"/>
        </w:pBdr>
        <w:rPr>
          <w:color w:val="000000"/>
          <w:sz w:val="16"/>
          <w:lang w:val="nl-NL"/>
        </w:rPr>
      </w:pPr>
      <w:r w:rsidRPr="00D44FBE">
        <w:rPr>
          <w:color w:val="000000"/>
          <w:sz w:val="16"/>
          <w:lang w:val="nl-NL"/>
        </w:rPr>
        <w:t xml:space="preserve">(1) Gửi Sở Giao thông vận tải địa phương có bến xe khách. </w:t>
      </w:r>
    </w:p>
    <w:p w:rsidR="001850D0" w:rsidRPr="00D44FBE" w:rsidRDefault="001850D0" w:rsidP="001850D0">
      <w:pPr>
        <w:pBdr>
          <w:top w:val="single" w:sz="4" w:space="10" w:color="auto"/>
        </w:pBdr>
        <w:rPr>
          <w:color w:val="000000"/>
          <w:sz w:val="16"/>
          <w:lang w:val="nl-NL"/>
        </w:rPr>
      </w:pPr>
      <w:r w:rsidRPr="00D44FBE">
        <w:rPr>
          <w:color w:val="000000"/>
          <w:sz w:val="16"/>
          <w:lang w:val="nl-NL"/>
        </w:rPr>
        <w:t>(2) Ghi tên đơn vị khai thác bến xe khách</w:t>
      </w:r>
    </w:p>
    <w:p w:rsidR="001850D0" w:rsidRPr="00D44FBE" w:rsidRDefault="001850D0" w:rsidP="001850D0">
      <w:pPr>
        <w:pBdr>
          <w:top w:val="single" w:sz="4" w:space="10" w:color="auto"/>
        </w:pBdr>
        <w:rPr>
          <w:color w:val="000000"/>
          <w:sz w:val="16"/>
          <w:lang w:val="nl-NL"/>
        </w:rPr>
      </w:pPr>
      <w:r w:rsidRPr="00D44FBE">
        <w:rPr>
          <w:color w:val="000000"/>
          <w:sz w:val="16"/>
          <w:lang w:val="nl-NL"/>
        </w:rPr>
        <w:t xml:space="preserve">(3) Ghi tên bến xe </w:t>
      </w:r>
    </w:p>
    <w:p w:rsidR="001850D0" w:rsidRPr="00192871" w:rsidRDefault="001850D0" w:rsidP="001850D0">
      <w:pPr>
        <w:pBdr>
          <w:top w:val="single" w:sz="4" w:space="1" w:color="auto"/>
        </w:pBdr>
        <w:rPr>
          <w:color w:val="000000"/>
          <w:sz w:val="16"/>
          <w:lang w:val="nl-NL"/>
        </w:rPr>
      </w:pPr>
      <w:r w:rsidRPr="00D44FBE">
        <w:rPr>
          <w:color w:val="000000"/>
          <w:sz w:val="16"/>
          <w:lang w:val="nl-NL"/>
        </w:rPr>
        <w:t>(4) Ghi loại bến xe đề nghị công bố</w:t>
      </w:r>
    </w:p>
    <w:p w:rsidR="00724407" w:rsidRDefault="001850D0">
      <w:bookmarkStart w:id="0" w:name="_GoBack"/>
      <w:bookmarkEnd w:id="0"/>
    </w:p>
    <w:sectPr w:rsidR="00724407" w:rsidSect="004A68F7">
      <w:footerReference w:type="even" r:id="rId4"/>
      <w:footerReference w:type="default" r:id="rId5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37" w:rsidRDefault="001850D0" w:rsidP="00881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4337" w:rsidRDefault="001850D0" w:rsidP="008819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37" w:rsidRDefault="001850D0" w:rsidP="00881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4337" w:rsidRDefault="001850D0" w:rsidP="0088194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D0"/>
    <w:rsid w:val="00067D71"/>
    <w:rsid w:val="001850D0"/>
    <w:rsid w:val="003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556BF-D089-4D59-ACE7-301B9B2A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850D0"/>
    <w:pPr>
      <w:keepNext/>
      <w:autoSpaceDE w:val="0"/>
      <w:autoSpaceDN w:val="0"/>
      <w:adjustRightInd w:val="0"/>
      <w:jc w:val="center"/>
      <w:outlineLvl w:val="0"/>
    </w:pPr>
    <w:rPr>
      <w:rFonts w:ascii=".VnTime" w:eastAsia=".VnTime" w:hAnsi=".VnTime"/>
      <w:b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0D0"/>
    <w:rPr>
      <w:rFonts w:ascii=".VnTime" w:eastAsia=".VnTime" w:hAnsi=".VnTime" w:cs="Times New Roman"/>
      <w:b/>
      <w:color w:val="000000"/>
      <w:sz w:val="26"/>
      <w:szCs w:val="20"/>
    </w:rPr>
  </w:style>
  <w:style w:type="paragraph" w:styleId="Footer">
    <w:name w:val="footer"/>
    <w:basedOn w:val="Normal"/>
    <w:link w:val="FooterChar"/>
    <w:rsid w:val="001850D0"/>
    <w:pPr>
      <w:tabs>
        <w:tab w:val="center" w:pos="4320"/>
        <w:tab w:val="right" w:pos="8640"/>
      </w:tabs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rsid w:val="001850D0"/>
    <w:rPr>
      <w:rFonts w:ascii="Times New Roman" w:eastAsia="Calibri" w:hAnsi="Times New Roman" w:cs="Times New Roman"/>
      <w:sz w:val="28"/>
    </w:rPr>
  </w:style>
  <w:style w:type="character" w:styleId="PageNumber">
    <w:name w:val="page number"/>
    <w:basedOn w:val="DefaultParagraphFont"/>
    <w:rsid w:val="0018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linh</dc:creator>
  <cp:keywords/>
  <dc:description/>
  <cp:lastModifiedBy>nguyễn linh</cp:lastModifiedBy>
  <cp:revision>1</cp:revision>
  <dcterms:created xsi:type="dcterms:W3CDTF">2018-03-22T08:48:00Z</dcterms:created>
  <dcterms:modified xsi:type="dcterms:W3CDTF">2018-03-22T08:49:00Z</dcterms:modified>
</cp:coreProperties>
</file>