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23" w:rsidRDefault="00476A23" w:rsidP="00476A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Phụ lục số 2 Mẫu số 18 </w:t>
      </w:r>
    </w:p>
    <w:bookmarkEnd w:id="0"/>
    <w:p w:rsidR="00476A23" w:rsidRDefault="00476A23" w:rsidP="00476A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(Ban hành kèm theo Thông tư số 16/2012/TT-BTNMT, ngày 29 tháng 11 năm 2012 của Bộ Tài nguyên và Môi trường)</w:t>
      </w:r>
    </w:p>
    <w:p w:rsidR="00476A23" w:rsidRDefault="00476A23" w:rsidP="00476A23">
      <w:pPr>
        <w:pStyle w:val="Tenvb"/>
      </w:pPr>
      <w:r>
        <w:t>ỦY BAN NHÂN DÂN TỈNH LẠNG SƠN</w:t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2"/>
        <w:gridCol w:w="6809"/>
        <w:gridCol w:w="2885"/>
      </w:tblGrid>
      <w:tr w:rsidR="00476A23" w:rsidTr="00476A23">
        <w:tc>
          <w:tcPr>
            <w:tcW w:w="3652" w:type="dxa"/>
          </w:tcPr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BB5E7" wp14:editId="55DE2F8A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4065270</wp:posOffset>
                      </wp:positionV>
                      <wp:extent cx="1244600" cy="336550"/>
                      <wp:effectExtent l="381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A23" w:rsidRDefault="00476A23" w:rsidP="00476A2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Khung tọa độ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6.8pt;margin-top:320.1pt;width:98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RQggIAAA8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" stroked="f">
                      <v:textbox>
                        <w:txbxContent>
                          <w:p w:rsidR="00476A23" w:rsidRDefault="00476A23" w:rsidP="00476A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Khung tọa độ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A23" w:rsidRDefault="00476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Tọa độ các điểm khép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1149"/>
              <w:gridCol w:w="1268"/>
            </w:tblGrid>
            <w:tr w:rsidR="00476A23">
              <w:trPr>
                <w:jc w:val="center"/>
              </w:trPr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6A23" w:rsidRDefault="00476A23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Điểm góc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6A23" w:rsidRDefault="00476A23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Hệ VN 2000, kinh tuyến trục…múi chiếu…</w:t>
                  </w:r>
                </w:p>
              </w:tc>
            </w:tr>
            <w:tr w:rsidR="00476A2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6A23" w:rsidRDefault="00476A2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6A23" w:rsidRDefault="00476A23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X(m)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6A23" w:rsidRDefault="00476A23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Y(m)</w:t>
                  </w:r>
                </w:p>
              </w:tc>
            </w:tr>
            <w:tr w:rsidR="00476A23">
              <w:trPr>
                <w:jc w:val="center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6A23" w:rsidRDefault="00476A23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  <w:p w:rsidR="00476A23" w:rsidRDefault="00476A23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  <w:p w:rsidR="00476A23" w:rsidRDefault="00476A23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A23" w:rsidRDefault="00476A23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A23" w:rsidRDefault="00476A23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D2AC0E" wp14:editId="781F76A4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153670</wp:posOffset>
                      </wp:positionV>
                      <wp:extent cx="533400" cy="483870"/>
                      <wp:effectExtent l="10160" t="48895" r="46990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05pt,12.1pt" to="168.0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76A23" w:rsidRDefault="00476A23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BẢN ĐỒ KHU VỰC</w:t>
            </w:r>
          </w:p>
          <w:p w:rsidR="00476A23" w:rsidRDefault="00476A23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THĂM DÒ KHOÁNG SẢN</w:t>
            </w:r>
          </w:p>
          <w:p w:rsidR="00476A23" w:rsidRDefault="00476A23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(tên khoáng sản)…..tại khu vực (mỏ)…., xã….., huyện…., tỉnh….</w:t>
            </w:r>
          </w:p>
          <w:p w:rsidR="00476A23" w:rsidRDefault="00476A23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(Kèm theo Giấy phép thăm dò số......./GP-UBND ngày.... tháng.....năm....của UBND tỉnh...)</w:t>
            </w: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175E72" wp14:editId="1D8F38C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106680</wp:posOffset>
                      </wp:positionV>
                      <wp:extent cx="4902835" cy="3145155"/>
                      <wp:effectExtent l="26670" t="20955" r="23495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835" cy="314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A23" w:rsidRDefault="00476A23" w:rsidP="00476A23"/>
                                <w:p w:rsidR="00476A23" w:rsidRDefault="00476A23" w:rsidP="00476A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Nền địa hình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-2.4pt;margin-top:8.4pt;width:386.05pt;height:2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" strokeweight="3pt">
                      <v:stroke linestyle="thinThin"/>
                      <v:textbox>
                        <w:txbxContent>
                          <w:p w:rsidR="00476A23" w:rsidRDefault="00476A23" w:rsidP="00476A23"/>
                          <w:p w:rsidR="00476A23" w:rsidRDefault="00476A23" w:rsidP="00476A2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Nền địa hình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1B2FD" wp14:editId="7CBC4A14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621665</wp:posOffset>
                      </wp:positionV>
                      <wp:extent cx="1884680" cy="967740"/>
                      <wp:effectExtent l="8890" t="12065" r="11430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468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A23" w:rsidRDefault="00476A23" w:rsidP="00476A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476A23" w:rsidRDefault="00476A23" w:rsidP="00476A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Ranh gi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vi-VN"/>
                                    </w:rPr>
                                    <w:t>ới khu vực thăm dò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119.2pt;margin-top:48.95pt;width:148.4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">
                      <v:textbox>
                        <w:txbxContent>
                          <w:p w:rsidR="00476A23" w:rsidRDefault="00476A23" w:rsidP="00476A2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76A23" w:rsidRDefault="00476A23" w:rsidP="00476A2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Ranh gi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ới khu vực thăm dò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rPr>
                <w:rFonts w:ascii="Times New Roman" w:hAnsi="Times New Roman"/>
                <w:bCs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72EDFB" wp14:editId="7A2094AA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83185</wp:posOffset>
                      </wp:positionV>
                      <wp:extent cx="991870" cy="346075"/>
                      <wp:effectExtent l="0" t="0" r="63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A23" w:rsidRDefault="00476A23" w:rsidP="00476A2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Tỷ lệ:…..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9" style="position:absolute;margin-left:147.6pt;margin-top:6.55pt;width:78.1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SWgwIAAAw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" stroked="f">
                      <v:textbox>
                        <w:txbxContent>
                          <w:p w:rsidR="00476A23" w:rsidRDefault="00476A23" w:rsidP="00476A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Tỷ lệ:…..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lang w:val="nl-NL"/>
              </w:rPr>
              <w:t>“Được trích lục từ tờ</w:t>
            </w:r>
          </w:p>
          <w:p w:rsidR="00476A23" w:rsidRDefault="00476A23">
            <w:pPr>
              <w:widowControl w:val="0"/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 xml:space="preserve"> bản đồ địa hình tỷ lệ...,</w:t>
            </w:r>
          </w:p>
          <w:p w:rsidR="00476A23" w:rsidRDefault="00476A23">
            <w:pPr>
              <w:widowControl w:val="0"/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kinh tuyến trục...,múi chiếu...,</w:t>
            </w:r>
          </w:p>
          <w:p w:rsidR="00476A23" w:rsidRDefault="00476A2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nl-NL"/>
              </w:rPr>
              <w:t>số hiệu...”</w:t>
            </w:r>
          </w:p>
        </w:tc>
        <w:tc>
          <w:tcPr>
            <w:tcW w:w="3340" w:type="dxa"/>
          </w:tcPr>
          <w:p w:rsidR="00476A23" w:rsidRDefault="00476A23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76A23" w:rsidRDefault="00476A23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CHỈ DẪN</w:t>
            </w:r>
          </w:p>
        </w:tc>
      </w:tr>
    </w:tbl>
    <w:p w:rsidR="00476A23" w:rsidRDefault="00476A23" w:rsidP="00476A23">
      <w:pPr>
        <w:widowControl w:val="0"/>
        <w:rPr>
          <w:rFonts w:ascii="Times New Roman" w:hAnsi="Times New Roman"/>
          <w:bCs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43FD5" wp14:editId="0B41B4CF">
                <wp:simplePos x="0" y="0"/>
                <wp:positionH relativeFrom="column">
                  <wp:posOffset>4131945</wp:posOffset>
                </wp:positionH>
                <wp:positionV relativeFrom="paragraph">
                  <wp:posOffset>71755</wp:posOffset>
                </wp:positionV>
                <wp:extent cx="1371600" cy="346075"/>
                <wp:effectExtent l="0" t="0" r="190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A23" w:rsidRDefault="00476A23" w:rsidP="00476A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Tỷ lệ:…..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325.35pt;margin-top:5.65pt;width:108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5WgwIAAA0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" stroked="f">
                <v:textbox>
                  <w:txbxContent>
                    <w:p w:rsidR="00476A23" w:rsidRDefault="00476A23" w:rsidP="00476A2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Tỷ lệ:…..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lang w:val="nl-NL"/>
        </w:rPr>
        <w:t xml:space="preserve">                                                 </w:t>
      </w:r>
    </w:p>
    <w:p w:rsidR="00476A23" w:rsidRDefault="00476A23" w:rsidP="00476A23">
      <w:pPr>
        <w:widowControl w:val="0"/>
        <w:rPr>
          <w:rFonts w:ascii="Times New Roman" w:hAnsi="Times New Roman"/>
          <w:bCs/>
          <w:lang w:val="nl-NL"/>
        </w:rPr>
      </w:pPr>
      <w:r>
        <w:rPr>
          <w:rFonts w:ascii="Times New Roman" w:hAnsi="Times New Roman"/>
          <w:bCs/>
          <w:lang w:val="nl-NL"/>
        </w:rPr>
        <w:t xml:space="preserve">                                                 “Được trích lục từ tờ</w:t>
      </w:r>
    </w:p>
    <w:p w:rsidR="00476A23" w:rsidRDefault="00476A23" w:rsidP="00476A23">
      <w:pPr>
        <w:widowControl w:val="0"/>
        <w:rPr>
          <w:rFonts w:ascii="Times New Roman" w:hAnsi="Times New Roman"/>
          <w:bCs/>
          <w:lang w:val="nl-NL"/>
        </w:rPr>
      </w:pPr>
      <w:r>
        <w:rPr>
          <w:rFonts w:ascii="Times New Roman" w:hAnsi="Times New Roman"/>
          <w:bCs/>
          <w:lang w:val="nl-NL"/>
        </w:rPr>
        <w:t xml:space="preserve">                                                  bản đồ địa hình tỷ lệ...,</w:t>
      </w:r>
    </w:p>
    <w:p w:rsidR="00476A23" w:rsidRDefault="00476A23" w:rsidP="00476A23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</w:rPr>
        <w:t xml:space="preserve">                                                 kinh tuyến trục...,múi chiếu...,</w:t>
      </w:r>
    </w:p>
    <w:p w:rsidR="00476A23" w:rsidRDefault="00476A23" w:rsidP="00476A23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số hiệu...”</w:t>
      </w:r>
    </w:p>
    <w:p w:rsidR="0098255A" w:rsidRDefault="0098255A"/>
    <w:sectPr w:rsidR="0098255A" w:rsidSect="00476A23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23"/>
    <w:rsid w:val="00476A23"/>
    <w:rsid w:val="009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2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vb">
    <w:name w:val="Tenvb"/>
    <w:basedOn w:val="Normal"/>
    <w:autoRedefine/>
    <w:rsid w:val="00476A23"/>
    <w:pPr>
      <w:widowControl w:val="0"/>
      <w:tabs>
        <w:tab w:val="left" w:pos="12900"/>
      </w:tabs>
      <w:spacing w:before="120" w:line="360" w:lineRule="exact"/>
      <w:outlineLvl w:val="0"/>
    </w:pPr>
    <w:rPr>
      <w:rFonts w:ascii="Times New Roman" w:hAnsi="Times New Roman"/>
      <w:color w:val="00000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2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vb">
    <w:name w:val="Tenvb"/>
    <w:basedOn w:val="Normal"/>
    <w:autoRedefine/>
    <w:rsid w:val="00476A23"/>
    <w:pPr>
      <w:widowControl w:val="0"/>
      <w:tabs>
        <w:tab w:val="left" w:pos="12900"/>
      </w:tabs>
      <w:spacing w:before="120" w:line="360" w:lineRule="exact"/>
      <w:outlineLvl w:val="0"/>
    </w:pPr>
    <w:rPr>
      <w:rFonts w:ascii="Times New Roman" w:hAnsi="Times New Roman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2018-04-24T02:49:00Z</dcterms:created>
  <dcterms:modified xsi:type="dcterms:W3CDTF">2018-04-24T02:51:00Z</dcterms:modified>
</cp:coreProperties>
</file>