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A1" w:rsidRPr="00503637" w:rsidRDefault="00103DA1" w:rsidP="00103DA1">
      <w:pPr>
        <w:jc w:val="right"/>
        <w:rPr>
          <w:szCs w:val="28"/>
        </w:rPr>
      </w:pPr>
      <w:r w:rsidRPr="00503637">
        <w:rPr>
          <w:szCs w:val="28"/>
        </w:rPr>
        <w:t>M</w:t>
      </w:r>
      <w:r w:rsidRPr="00503637">
        <w:rPr>
          <w:bCs/>
          <w:szCs w:val="28"/>
        </w:rPr>
        <w:t xml:space="preserve">ẫu </w:t>
      </w:r>
      <w:r w:rsidRPr="0019307F">
        <w:rPr>
          <w:bCs/>
          <w:szCs w:val="28"/>
        </w:rPr>
        <w:t>0</w:t>
      </w:r>
      <w:r w:rsidRPr="00503637">
        <w:rPr>
          <w:bCs/>
          <w:szCs w:val="28"/>
        </w:rPr>
        <w:t>2Q</w:t>
      </w:r>
      <w:r w:rsidRPr="0019307F">
        <w:rPr>
          <w:bCs/>
          <w:sz w:val="26"/>
          <w:szCs w:val="26"/>
        </w:rPr>
        <w:t>-TCBC&amp;TCPCP</w:t>
      </w:r>
    </w:p>
    <w:p w:rsidR="00103DA1" w:rsidRDefault="00103DA1" w:rsidP="00103DA1">
      <w:r>
        <w:t xml:space="preserve">  </w:t>
      </w:r>
    </w:p>
    <w:tbl>
      <w:tblPr>
        <w:tblW w:w="0" w:type="auto"/>
        <w:tblLook w:val="01E0" w:firstRow="1" w:lastRow="1" w:firstColumn="1" w:lastColumn="1" w:noHBand="0" w:noVBand="0"/>
      </w:tblPr>
      <w:tblGrid>
        <w:gridCol w:w="2902"/>
        <w:gridCol w:w="6458"/>
      </w:tblGrid>
      <w:tr w:rsidR="00103DA1" w:rsidRPr="00AA454A" w:rsidTr="00E026C0">
        <w:tc>
          <w:tcPr>
            <w:tcW w:w="2988" w:type="dxa"/>
            <w:shd w:val="clear" w:color="auto" w:fill="auto"/>
          </w:tcPr>
          <w:p w:rsidR="00103DA1" w:rsidRPr="00AA454A" w:rsidRDefault="00103DA1" w:rsidP="00E026C0">
            <w:pPr>
              <w:jc w:val="center"/>
              <w:rPr>
                <w:sz w:val="26"/>
              </w:rPr>
            </w:pPr>
            <w:r w:rsidRPr="00AA454A">
              <w:rPr>
                <w:sz w:val="26"/>
              </w:rPr>
              <w:t>……(1)……</w:t>
            </w:r>
          </w:p>
        </w:tc>
        <w:tc>
          <w:tcPr>
            <w:tcW w:w="6803" w:type="dxa"/>
            <w:shd w:val="clear" w:color="auto" w:fill="auto"/>
          </w:tcPr>
          <w:p w:rsidR="00103DA1" w:rsidRPr="00AA454A" w:rsidRDefault="00103DA1" w:rsidP="00E026C0">
            <w:pPr>
              <w:jc w:val="center"/>
              <w:rPr>
                <w:b/>
                <w:sz w:val="26"/>
              </w:rPr>
            </w:pPr>
            <w:r w:rsidRPr="00AA454A">
              <w:rPr>
                <w:b/>
                <w:sz w:val="26"/>
              </w:rPr>
              <w:t xml:space="preserve">CỘNG HÒA XÃ HỘI CHỦ NGHĨA VIỆT </w:t>
            </w:r>
            <w:smartTag w:uri="urn:schemas-microsoft-com:office:smarttags" w:element="place">
              <w:smartTag w:uri="urn:schemas-microsoft-com:office:smarttags" w:element="country-region">
                <w:r w:rsidRPr="00AA454A">
                  <w:rPr>
                    <w:b/>
                    <w:sz w:val="26"/>
                  </w:rPr>
                  <w:t>NAM</w:t>
                </w:r>
              </w:smartTag>
            </w:smartTag>
          </w:p>
        </w:tc>
      </w:tr>
      <w:tr w:rsidR="00103DA1" w:rsidRPr="00AA454A" w:rsidTr="00E026C0">
        <w:tc>
          <w:tcPr>
            <w:tcW w:w="2988" w:type="dxa"/>
            <w:shd w:val="clear" w:color="auto" w:fill="auto"/>
          </w:tcPr>
          <w:p w:rsidR="00103DA1" w:rsidRPr="00AA454A" w:rsidRDefault="00103DA1" w:rsidP="00E026C0">
            <w:pPr>
              <w:rPr>
                <w:sz w:val="26"/>
              </w:rPr>
            </w:pPr>
            <w:r w:rsidRPr="00AA454A">
              <w:rPr>
                <w:noProof/>
                <w:sz w:val="26"/>
                <w:lang w:val="en-US"/>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132715</wp:posOffset>
                      </wp:positionV>
                      <wp:extent cx="685800"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A2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0.45pt" to="93.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"/>
                  </w:pict>
                </mc:Fallback>
              </mc:AlternateContent>
            </w:r>
          </w:p>
        </w:tc>
        <w:tc>
          <w:tcPr>
            <w:tcW w:w="6803" w:type="dxa"/>
            <w:shd w:val="clear" w:color="auto" w:fill="auto"/>
          </w:tcPr>
          <w:p w:rsidR="00103DA1" w:rsidRPr="00AA454A" w:rsidRDefault="00103DA1" w:rsidP="00E026C0">
            <w:pPr>
              <w:jc w:val="center"/>
              <w:rPr>
                <w:b/>
                <w:sz w:val="26"/>
              </w:rPr>
            </w:pPr>
            <w:r w:rsidRPr="00AA454A">
              <w:rPr>
                <w:b/>
                <w:sz w:val="26"/>
              </w:rPr>
              <w:t>Độc lập - Tự do - Hạnh phúc</w:t>
            </w:r>
          </w:p>
        </w:tc>
      </w:tr>
      <w:tr w:rsidR="00103DA1" w:rsidRPr="00AA454A" w:rsidTr="00E026C0">
        <w:tc>
          <w:tcPr>
            <w:tcW w:w="2988" w:type="dxa"/>
            <w:shd w:val="clear" w:color="auto" w:fill="auto"/>
          </w:tcPr>
          <w:p w:rsidR="00103DA1" w:rsidRPr="00AA454A" w:rsidRDefault="00103DA1" w:rsidP="00E026C0">
            <w:pPr>
              <w:rPr>
                <w:sz w:val="26"/>
              </w:rPr>
            </w:pPr>
          </w:p>
        </w:tc>
        <w:tc>
          <w:tcPr>
            <w:tcW w:w="6803" w:type="dxa"/>
            <w:shd w:val="clear" w:color="auto" w:fill="auto"/>
          </w:tcPr>
          <w:p w:rsidR="00103DA1" w:rsidRPr="00AA454A" w:rsidRDefault="00103DA1" w:rsidP="00E026C0">
            <w:pPr>
              <w:jc w:val="center"/>
              <w:rPr>
                <w:b/>
                <w:sz w:val="26"/>
              </w:rPr>
            </w:pPr>
            <w:r w:rsidRPr="00AA454A">
              <w:rPr>
                <w:b/>
                <w:noProof/>
                <w:sz w:val="26"/>
                <w:lang w:val="en-US"/>
              </w:rPr>
              <mc:AlternateContent>
                <mc:Choice Requires="wps">
                  <w:drawing>
                    <wp:anchor distT="0" distB="0" distL="114300" distR="114300" simplePos="0" relativeHeight="251660288" behindDoc="0" locked="0" layoutInCell="1" allowOverlap="1">
                      <wp:simplePos x="0" y="0"/>
                      <wp:positionH relativeFrom="column">
                        <wp:posOffset>1045845</wp:posOffset>
                      </wp:positionH>
                      <wp:positionV relativeFrom="paragraph">
                        <wp:posOffset>57150</wp:posOffset>
                      </wp:positionV>
                      <wp:extent cx="2057400" cy="0"/>
                      <wp:effectExtent l="13970" t="13335" r="508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A2C3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4.5pt" to="244.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"/>
                  </w:pict>
                </mc:Fallback>
              </mc:AlternateContent>
            </w:r>
          </w:p>
        </w:tc>
      </w:tr>
    </w:tbl>
    <w:p w:rsidR="00103DA1" w:rsidRDefault="00103DA1" w:rsidP="00103DA1"/>
    <w:p w:rsidR="00103DA1" w:rsidRPr="00AE3904" w:rsidRDefault="00103DA1" w:rsidP="00103DA1">
      <w:pPr>
        <w:jc w:val="center"/>
        <w:rPr>
          <w:b/>
          <w:szCs w:val="28"/>
        </w:rPr>
      </w:pPr>
      <w:r w:rsidRPr="00AE3904">
        <w:rPr>
          <w:b/>
          <w:szCs w:val="28"/>
        </w:rPr>
        <w:t>ĐIỀU LỆ (HOẶC ĐIỀU LỆ SỬA ĐỔI, BỔ SUNG)</w:t>
      </w:r>
    </w:p>
    <w:p w:rsidR="00103DA1" w:rsidRPr="00AE3904" w:rsidRDefault="00103DA1" w:rsidP="00103DA1">
      <w:pPr>
        <w:jc w:val="center"/>
        <w:rPr>
          <w:b/>
          <w:szCs w:val="28"/>
        </w:rPr>
      </w:pPr>
      <w:r w:rsidRPr="00AE3904">
        <w:rPr>
          <w:b/>
          <w:szCs w:val="28"/>
        </w:rPr>
        <w:t>QUỸ … (2)…</w:t>
      </w:r>
    </w:p>
    <w:p w:rsidR="00103DA1" w:rsidRPr="00902960" w:rsidRDefault="00103DA1" w:rsidP="00103DA1">
      <w:pPr>
        <w:jc w:val="center"/>
        <w:rPr>
          <w:i/>
          <w:szCs w:val="28"/>
        </w:rPr>
      </w:pPr>
      <w:r w:rsidRPr="00902960">
        <w:rPr>
          <w:i/>
          <w:szCs w:val="28"/>
        </w:rPr>
        <w:t>(Được công nhận kèm theo Quyết định số... ngày… tháng… năm…</w:t>
      </w:r>
    </w:p>
    <w:p w:rsidR="00103DA1" w:rsidRPr="00AE3904" w:rsidRDefault="00103DA1" w:rsidP="00103DA1">
      <w:pPr>
        <w:jc w:val="center"/>
        <w:rPr>
          <w:szCs w:val="28"/>
        </w:rPr>
      </w:pPr>
      <w:r w:rsidRPr="00902960">
        <w:rPr>
          <w:i/>
          <w:szCs w:val="28"/>
        </w:rPr>
        <w:t>của...)</w:t>
      </w:r>
    </w:p>
    <w:p w:rsidR="00103DA1" w:rsidRPr="00902960" w:rsidRDefault="00103DA1" w:rsidP="00103DA1">
      <w:pPr>
        <w:spacing w:before="240"/>
        <w:jc w:val="center"/>
        <w:rPr>
          <w:b/>
          <w:szCs w:val="28"/>
        </w:rPr>
      </w:pPr>
      <w:r w:rsidRPr="00902960">
        <w:rPr>
          <w:b/>
          <w:szCs w:val="28"/>
        </w:rPr>
        <w:t>Chương I</w:t>
      </w:r>
    </w:p>
    <w:p w:rsidR="00103DA1" w:rsidRPr="00AE3904" w:rsidRDefault="00103DA1" w:rsidP="00103DA1">
      <w:pPr>
        <w:spacing w:before="120" w:after="120" w:line="320" w:lineRule="exact"/>
        <w:jc w:val="center"/>
        <w:rPr>
          <w:szCs w:val="28"/>
        </w:rPr>
      </w:pPr>
      <w:r w:rsidRPr="00902960">
        <w:rPr>
          <w:b/>
          <w:szCs w:val="28"/>
        </w:rPr>
        <w:t>QUY ĐỊNH CHUNG</w:t>
      </w:r>
    </w:p>
    <w:p w:rsidR="00103DA1" w:rsidRPr="00473BD0" w:rsidRDefault="00103DA1" w:rsidP="00103DA1">
      <w:pPr>
        <w:spacing w:before="120" w:after="120" w:line="320" w:lineRule="exact"/>
        <w:rPr>
          <w:b/>
          <w:szCs w:val="28"/>
        </w:rPr>
      </w:pPr>
      <w:r w:rsidRPr="00AE3904">
        <w:rPr>
          <w:szCs w:val="28"/>
        </w:rPr>
        <w:t xml:space="preserve"> </w:t>
      </w:r>
      <w:r>
        <w:rPr>
          <w:szCs w:val="28"/>
        </w:rPr>
        <w:tab/>
      </w:r>
      <w:r w:rsidRPr="00473BD0">
        <w:rPr>
          <w:b/>
          <w:szCs w:val="28"/>
        </w:rPr>
        <w:t xml:space="preserve">Điều 1. Tên gọi, biểu tượng, trụ sở </w:t>
      </w:r>
    </w:p>
    <w:p w:rsidR="00103DA1" w:rsidRPr="00AE3904" w:rsidRDefault="00103DA1" w:rsidP="00103DA1">
      <w:pPr>
        <w:spacing w:before="120" w:after="120" w:line="320" w:lineRule="exact"/>
        <w:rPr>
          <w:szCs w:val="28"/>
        </w:rPr>
      </w:pPr>
      <w:r>
        <w:rPr>
          <w:szCs w:val="28"/>
        </w:rPr>
        <w:tab/>
      </w:r>
      <w:r w:rsidRPr="00AE3904">
        <w:rPr>
          <w:szCs w:val="28"/>
        </w:rPr>
        <w:t xml:space="preserve">1. Tên gọi: </w:t>
      </w:r>
    </w:p>
    <w:p w:rsidR="00103DA1" w:rsidRPr="00AE3904" w:rsidRDefault="00103DA1" w:rsidP="00103DA1">
      <w:pPr>
        <w:spacing w:before="120" w:after="120" w:line="320" w:lineRule="exact"/>
        <w:rPr>
          <w:szCs w:val="28"/>
        </w:rPr>
      </w:pPr>
      <w:r>
        <w:rPr>
          <w:szCs w:val="28"/>
        </w:rPr>
        <w:tab/>
      </w:r>
      <w:r w:rsidRPr="00AE3904">
        <w:rPr>
          <w:szCs w:val="28"/>
        </w:rPr>
        <w:t>a) Tên tiếng Việt:...............................</w:t>
      </w:r>
      <w:r>
        <w:rPr>
          <w:szCs w:val="28"/>
        </w:rPr>
        <w:t>...............................</w:t>
      </w:r>
      <w:r w:rsidRPr="00AE3904">
        <w:rPr>
          <w:szCs w:val="28"/>
        </w:rPr>
        <w:t xml:space="preserve">..............; </w:t>
      </w:r>
    </w:p>
    <w:p w:rsidR="00103DA1" w:rsidRPr="00AE3904" w:rsidRDefault="00103DA1" w:rsidP="00103DA1">
      <w:pPr>
        <w:spacing w:before="120" w:after="120" w:line="320" w:lineRule="exact"/>
        <w:rPr>
          <w:szCs w:val="28"/>
        </w:rPr>
      </w:pPr>
      <w:r>
        <w:rPr>
          <w:szCs w:val="28"/>
        </w:rPr>
        <w:tab/>
      </w:r>
      <w:r w:rsidRPr="00AE3904">
        <w:rPr>
          <w:szCs w:val="28"/>
        </w:rPr>
        <w:t>b) Tên tiếng nước ngoài (nếu có).............</w:t>
      </w:r>
      <w:r>
        <w:rPr>
          <w:szCs w:val="28"/>
        </w:rPr>
        <w:t>..............................</w:t>
      </w:r>
      <w:r w:rsidRPr="00AE3904">
        <w:rPr>
          <w:szCs w:val="28"/>
        </w:rPr>
        <w:t xml:space="preserve">..............; </w:t>
      </w:r>
    </w:p>
    <w:p w:rsidR="00103DA1" w:rsidRPr="00AE3904" w:rsidRDefault="00103DA1" w:rsidP="00103DA1">
      <w:pPr>
        <w:spacing w:before="120" w:after="120" w:line="320" w:lineRule="exact"/>
        <w:rPr>
          <w:szCs w:val="28"/>
        </w:rPr>
      </w:pPr>
      <w:r>
        <w:rPr>
          <w:szCs w:val="28"/>
        </w:rPr>
        <w:tab/>
      </w:r>
      <w:r w:rsidRPr="00AE3904">
        <w:rPr>
          <w:szCs w:val="28"/>
        </w:rPr>
        <w:t>c) Tên viết tắt (nếu có): ..............................</w:t>
      </w:r>
      <w:r>
        <w:rPr>
          <w:szCs w:val="28"/>
        </w:rPr>
        <w:t>............................................;</w:t>
      </w:r>
    </w:p>
    <w:p w:rsidR="00103DA1" w:rsidRPr="00AE3904" w:rsidRDefault="00103DA1" w:rsidP="00103DA1">
      <w:pPr>
        <w:spacing w:before="120" w:after="120" w:line="320" w:lineRule="exact"/>
        <w:rPr>
          <w:szCs w:val="28"/>
        </w:rPr>
      </w:pPr>
      <w:r>
        <w:rPr>
          <w:szCs w:val="28"/>
        </w:rPr>
        <w:tab/>
      </w:r>
      <w:r w:rsidRPr="00AE3904">
        <w:rPr>
          <w:szCs w:val="28"/>
        </w:rPr>
        <w:t>2. Biểu tượng (logo) của quỹ (nếu có). ..................................</w:t>
      </w:r>
      <w:r>
        <w:rPr>
          <w:szCs w:val="28"/>
        </w:rPr>
        <w:t>................;</w:t>
      </w:r>
    </w:p>
    <w:p w:rsidR="00103DA1" w:rsidRPr="00AE3904" w:rsidRDefault="00103DA1" w:rsidP="00103DA1">
      <w:pPr>
        <w:spacing w:before="120" w:after="120" w:line="320" w:lineRule="exact"/>
        <w:rPr>
          <w:szCs w:val="28"/>
        </w:rPr>
      </w:pPr>
      <w:r>
        <w:rPr>
          <w:szCs w:val="28"/>
        </w:rPr>
        <w:tab/>
      </w:r>
      <w:r w:rsidRPr="00AE3904">
        <w:rPr>
          <w:szCs w:val="28"/>
        </w:rPr>
        <w:t>3. Trụ sở: Số nhà, đường/phố (nếu có)....., xã/phường...., huyện/quận….., tỉnh/ thành phố…</w:t>
      </w:r>
      <w:r>
        <w:rPr>
          <w:szCs w:val="28"/>
        </w:rPr>
        <w:t>……….......................;</w:t>
      </w:r>
      <w:r w:rsidRPr="00AE3904">
        <w:rPr>
          <w:szCs w:val="28"/>
        </w:rPr>
        <w:t xml:space="preserve"> </w:t>
      </w:r>
    </w:p>
    <w:p w:rsidR="00103DA1" w:rsidRPr="00473BD0" w:rsidRDefault="00103DA1" w:rsidP="00103DA1">
      <w:pPr>
        <w:spacing w:before="120" w:after="120" w:line="320" w:lineRule="exact"/>
        <w:rPr>
          <w:b/>
          <w:szCs w:val="28"/>
        </w:rPr>
      </w:pPr>
      <w:r>
        <w:rPr>
          <w:szCs w:val="28"/>
        </w:rPr>
        <w:tab/>
      </w:r>
      <w:r w:rsidRPr="00473BD0">
        <w:rPr>
          <w:b/>
          <w:szCs w:val="28"/>
        </w:rPr>
        <w:t xml:space="preserve">Điều 2. Tôn chỉ, mục đích </w:t>
      </w:r>
    </w:p>
    <w:p w:rsidR="00103DA1" w:rsidRPr="00AE3904" w:rsidRDefault="00103DA1" w:rsidP="00103DA1">
      <w:pPr>
        <w:spacing w:before="120" w:after="120" w:line="320" w:lineRule="exact"/>
        <w:rPr>
          <w:szCs w:val="28"/>
        </w:rPr>
      </w:pPr>
      <w:r>
        <w:rPr>
          <w:szCs w:val="28"/>
        </w:rPr>
        <w:tab/>
      </w:r>
      <w:r w:rsidRPr="00AE3904">
        <w:rPr>
          <w:szCs w:val="28"/>
        </w:rPr>
        <w:t xml:space="preserve">1. Quỹ…(2)... (sau đây gọi tắt là Quỹ) là quỹ…(3)… hoạt động không vì lợi </w:t>
      </w:r>
    </w:p>
    <w:p w:rsidR="00103DA1" w:rsidRPr="00AE3904" w:rsidRDefault="00103DA1" w:rsidP="00103DA1">
      <w:pPr>
        <w:spacing w:before="120" w:after="120" w:line="320" w:lineRule="exact"/>
        <w:rPr>
          <w:szCs w:val="28"/>
        </w:rPr>
      </w:pPr>
      <w:r w:rsidRPr="00AE3904">
        <w:rPr>
          <w:szCs w:val="28"/>
        </w:rPr>
        <w:t>nhuận, nhằm mục đích ...</w:t>
      </w:r>
      <w:r>
        <w:rPr>
          <w:szCs w:val="28"/>
        </w:rPr>
        <w:t>.........................................</w:t>
      </w:r>
      <w:r w:rsidRPr="00AE3904">
        <w:rPr>
          <w:szCs w:val="28"/>
        </w:rPr>
        <w:t>(4)</w:t>
      </w:r>
      <w:r>
        <w:rPr>
          <w:szCs w:val="28"/>
        </w:rPr>
        <w:t>...........................;</w:t>
      </w:r>
    </w:p>
    <w:p w:rsidR="00103DA1" w:rsidRPr="00AE3904" w:rsidRDefault="00103DA1" w:rsidP="00103DA1">
      <w:pPr>
        <w:spacing w:before="120" w:after="120" w:line="320" w:lineRule="exact"/>
        <w:rPr>
          <w:szCs w:val="28"/>
        </w:rPr>
      </w:pPr>
      <w:r>
        <w:rPr>
          <w:szCs w:val="28"/>
        </w:rPr>
        <w:tab/>
      </w:r>
      <w:r w:rsidRPr="00AE3904">
        <w:rPr>
          <w:szCs w:val="28"/>
        </w:rPr>
        <w:t xml:space="preserve">2. Quỹ được hình thành từ nguồn vốn đóng góp ban đầu của các sáng lập viên </w:t>
      </w:r>
    </w:p>
    <w:p w:rsidR="00103DA1" w:rsidRPr="00AE3904" w:rsidRDefault="00103DA1" w:rsidP="00103DA1">
      <w:pPr>
        <w:spacing w:before="120" w:after="120" w:line="320" w:lineRule="exact"/>
        <w:rPr>
          <w:szCs w:val="28"/>
        </w:rPr>
      </w:pPr>
      <w:r w:rsidRPr="00AE3904">
        <w:rPr>
          <w:szCs w:val="28"/>
        </w:rPr>
        <w:t>và tự tạo vốn trên cơ sở…(5)… để thực hiện các hoạt động...</w:t>
      </w:r>
      <w:r>
        <w:rPr>
          <w:szCs w:val="28"/>
        </w:rPr>
        <w:t>.............</w:t>
      </w:r>
      <w:r w:rsidRPr="00AE3904">
        <w:rPr>
          <w:szCs w:val="28"/>
        </w:rPr>
        <w:t>(6)</w:t>
      </w:r>
      <w:r>
        <w:rPr>
          <w:szCs w:val="28"/>
        </w:rPr>
        <w:t>.................;</w:t>
      </w:r>
    </w:p>
    <w:p w:rsidR="00103DA1" w:rsidRPr="00473BD0" w:rsidRDefault="00103DA1" w:rsidP="00103DA1">
      <w:pPr>
        <w:spacing w:before="120" w:after="120" w:line="320" w:lineRule="exact"/>
        <w:rPr>
          <w:b/>
          <w:szCs w:val="28"/>
        </w:rPr>
      </w:pPr>
      <w:r>
        <w:rPr>
          <w:b/>
          <w:szCs w:val="28"/>
        </w:rPr>
        <w:tab/>
      </w:r>
      <w:r w:rsidRPr="00473BD0">
        <w:rPr>
          <w:b/>
          <w:szCs w:val="28"/>
        </w:rPr>
        <w:t xml:space="preserve">Điều 3. Nguyên tắc tổ chức, phạm vi hoạt động và địa vị pháp lý </w:t>
      </w:r>
    </w:p>
    <w:p w:rsidR="00103DA1" w:rsidRPr="00AE3904" w:rsidRDefault="00103DA1" w:rsidP="00103DA1">
      <w:pPr>
        <w:spacing w:before="120" w:after="120" w:line="320" w:lineRule="exact"/>
        <w:rPr>
          <w:szCs w:val="28"/>
        </w:rPr>
      </w:pPr>
      <w:r>
        <w:rPr>
          <w:szCs w:val="28"/>
        </w:rPr>
        <w:tab/>
      </w:r>
      <w:r w:rsidRPr="00AE3904">
        <w:rPr>
          <w:szCs w:val="28"/>
        </w:rPr>
        <w:t xml:space="preserve">1. Quỹ hoạt động theo nguyên tắc </w:t>
      </w:r>
    </w:p>
    <w:p w:rsidR="00103DA1" w:rsidRPr="00AE3904" w:rsidRDefault="00103DA1" w:rsidP="00103DA1">
      <w:pPr>
        <w:spacing w:before="120" w:after="120" w:line="320" w:lineRule="exact"/>
        <w:rPr>
          <w:szCs w:val="28"/>
        </w:rPr>
      </w:pPr>
      <w:r>
        <w:rPr>
          <w:szCs w:val="28"/>
        </w:rPr>
        <w:tab/>
      </w:r>
      <w:r w:rsidRPr="00AE3904">
        <w:rPr>
          <w:szCs w:val="28"/>
        </w:rPr>
        <w:t xml:space="preserve">a) Không vì lợi nhuận; </w:t>
      </w:r>
    </w:p>
    <w:p w:rsidR="00103DA1" w:rsidRPr="00AE3904" w:rsidRDefault="00103DA1" w:rsidP="00103DA1">
      <w:pPr>
        <w:spacing w:before="120" w:after="120" w:line="320" w:lineRule="exact"/>
        <w:rPr>
          <w:szCs w:val="28"/>
        </w:rPr>
      </w:pPr>
      <w:r>
        <w:rPr>
          <w:szCs w:val="28"/>
        </w:rPr>
        <w:tab/>
      </w:r>
      <w:r w:rsidRPr="00AE3904">
        <w:rPr>
          <w:szCs w:val="28"/>
        </w:rPr>
        <w:t xml:space="preserve">b) Tự nguyện, tự tạo vốn, tự trang trải kinh phí và tự chịu trách nhiệm trước </w:t>
      </w:r>
    </w:p>
    <w:p w:rsidR="00103DA1" w:rsidRPr="00AE3904" w:rsidRDefault="00103DA1" w:rsidP="00103DA1">
      <w:pPr>
        <w:spacing w:before="120" w:after="120" w:line="320" w:lineRule="exact"/>
        <w:rPr>
          <w:szCs w:val="28"/>
        </w:rPr>
      </w:pPr>
      <w:r w:rsidRPr="00AE3904">
        <w:rPr>
          <w:szCs w:val="28"/>
        </w:rPr>
        <w:t xml:space="preserve">pháp luật bằng tài sản của Quỹ; </w:t>
      </w:r>
    </w:p>
    <w:p w:rsidR="00103DA1" w:rsidRPr="00AE3904" w:rsidRDefault="00103DA1" w:rsidP="00103DA1">
      <w:pPr>
        <w:spacing w:before="120" w:after="120" w:line="320" w:lineRule="exact"/>
        <w:rPr>
          <w:szCs w:val="28"/>
        </w:rPr>
      </w:pPr>
      <w:r>
        <w:rPr>
          <w:szCs w:val="28"/>
        </w:rPr>
        <w:tab/>
      </w:r>
      <w:r w:rsidRPr="00AE3904">
        <w:rPr>
          <w:szCs w:val="28"/>
        </w:rPr>
        <w:t xml:space="preserve">c) Công khai, minh bạch về thu, chi, tài chính, tài sản của Quỹ; </w:t>
      </w:r>
    </w:p>
    <w:p w:rsidR="00103DA1" w:rsidRPr="00AE3904" w:rsidRDefault="00103DA1" w:rsidP="00103DA1">
      <w:pPr>
        <w:spacing w:before="120" w:after="120" w:line="320" w:lineRule="exact"/>
        <w:rPr>
          <w:szCs w:val="28"/>
        </w:rPr>
      </w:pPr>
      <w:r>
        <w:rPr>
          <w:szCs w:val="28"/>
        </w:rPr>
        <w:lastRenderedPageBreak/>
        <w:tab/>
      </w:r>
      <w:r w:rsidRPr="00AE3904">
        <w:rPr>
          <w:szCs w:val="28"/>
        </w:rPr>
        <w:t xml:space="preserve">d) Theo Điều lệ của Quỹ đã được…(7)… công nhận, tuân thủ pháp luật, chịu sự quản lý nhà nước của…(8)…về lĩnh vực Quỹ hoạt động; </w:t>
      </w:r>
    </w:p>
    <w:p w:rsidR="00103DA1" w:rsidRPr="00AE3904" w:rsidRDefault="00103DA1" w:rsidP="00103DA1">
      <w:pPr>
        <w:spacing w:before="120" w:after="120" w:line="320" w:lineRule="exact"/>
        <w:rPr>
          <w:szCs w:val="28"/>
        </w:rPr>
      </w:pPr>
      <w:r>
        <w:rPr>
          <w:szCs w:val="28"/>
        </w:rPr>
        <w:tab/>
      </w:r>
      <w:r w:rsidRPr="00AE3904">
        <w:rPr>
          <w:szCs w:val="28"/>
        </w:rPr>
        <w:t xml:space="preserve">đ) Không phân chia tài sản của Quỹ trong quá trình Quỹ đang hoạt động. </w:t>
      </w:r>
    </w:p>
    <w:p w:rsidR="00103DA1" w:rsidRPr="00AE3904" w:rsidRDefault="00103DA1" w:rsidP="00103DA1">
      <w:pPr>
        <w:spacing w:before="120" w:after="120" w:line="320" w:lineRule="exact"/>
        <w:rPr>
          <w:szCs w:val="28"/>
        </w:rPr>
      </w:pPr>
      <w:r>
        <w:rPr>
          <w:szCs w:val="28"/>
        </w:rPr>
        <w:tab/>
      </w:r>
      <w:r w:rsidRPr="00AE3904">
        <w:rPr>
          <w:szCs w:val="28"/>
        </w:rPr>
        <w:t>2. Quỹ có phạm vi hoạt động</w:t>
      </w:r>
      <w:r>
        <w:rPr>
          <w:szCs w:val="28"/>
        </w:rPr>
        <w:t>…………………</w:t>
      </w:r>
      <w:r w:rsidRPr="00AE3904">
        <w:rPr>
          <w:szCs w:val="28"/>
        </w:rPr>
        <w:t>...(9)</w:t>
      </w:r>
      <w:r>
        <w:rPr>
          <w:szCs w:val="28"/>
        </w:rPr>
        <w:t>……………………</w:t>
      </w:r>
      <w:r w:rsidRPr="00AE3904">
        <w:rPr>
          <w:szCs w:val="28"/>
        </w:rPr>
        <w:t>...</w:t>
      </w:r>
      <w:r>
        <w:rPr>
          <w:szCs w:val="28"/>
        </w:rPr>
        <w:t>..</w:t>
      </w:r>
      <w:r w:rsidRPr="00AE3904">
        <w:rPr>
          <w:szCs w:val="28"/>
        </w:rPr>
        <w:t xml:space="preserve"> </w:t>
      </w:r>
    </w:p>
    <w:p w:rsidR="00103DA1" w:rsidRPr="00AE3904" w:rsidRDefault="00103DA1" w:rsidP="00103DA1">
      <w:pPr>
        <w:spacing w:before="120" w:after="120" w:line="320" w:lineRule="exact"/>
        <w:rPr>
          <w:szCs w:val="28"/>
        </w:rPr>
      </w:pPr>
      <w:r>
        <w:rPr>
          <w:szCs w:val="28"/>
        </w:rPr>
        <w:tab/>
      </w:r>
      <w:r w:rsidRPr="00AE3904">
        <w:rPr>
          <w:szCs w:val="28"/>
        </w:rPr>
        <w:t xml:space="preserve">3. Quỹ có tư cách pháp nhân, có con dấu, tài khoản tại ngân hàng theo quy </w:t>
      </w:r>
    </w:p>
    <w:p w:rsidR="00103DA1" w:rsidRPr="00AE3904" w:rsidRDefault="00103DA1" w:rsidP="00103DA1">
      <w:pPr>
        <w:spacing w:before="120" w:after="120" w:line="320" w:lineRule="exact"/>
        <w:rPr>
          <w:szCs w:val="28"/>
        </w:rPr>
      </w:pPr>
      <w:r w:rsidRPr="00AE3904">
        <w:rPr>
          <w:szCs w:val="28"/>
        </w:rPr>
        <w:t xml:space="preserve">định của pháp luật. </w:t>
      </w:r>
    </w:p>
    <w:p w:rsidR="00103DA1" w:rsidRPr="00AE3904" w:rsidRDefault="00103DA1" w:rsidP="00103DA1">
      <w:pPr>
        <w:spacing w:before="120" w:after="120" w:line="320" w:lineRule="exact"/>
        <w:rPr>
          <w:szCs w:val="28"/>
        </w:rPr>
      </w:pPr>
      <w:r>
        <w:rPr>
          <w:szCs w:val="28"/>
        </w:rPr>
        <w:tab/>
      </w:r>
      <w:r w:rsidRPr="00C14B0B">
        <w:rPr>
          <w:b/>
          <w:szCs w:val="28"/>
        </w:rPr>
        <w:t>Điều 4. Sáng lập viên thành lập Quỹ...</w:t>
      </w:r>
      <w:r>
        <w:rPr>
          <w:b/>
          <w:szCs w:val="28"/>
        </w:rPr>
        <w:t>...............</w:t>
      </w:r>
      <w:r w:rsidRPr="00AE3904">
        <w:rPr>
          <w:szCs w:val="28"/>
        </w:rPr>
        <w:t>(10)</w:t>
      </w:r>
      <w:r>
        <w:rPr>
          <w:szCs w:val="28"/>
        </w:rPr>
        <w:t>…………………….</w:t>
      </w:r>
    </w:p>
    <w:p w:rsidR="00103DA1" w:rsidRPr="00C14B0B" w:rsidRDefault="00103DA1" w:rsidP="00103DA1">
      <w:pPr>
        <w:spacing w:before="120" w:after="120" w:line="320" w:lineRule="exact"/>
        <w:jc w:val="center"/>
        <w:rPr>
          <w:b/>
          <w:szCs w:val="28"/>
        </w:rPr>
      </w:pPr>
      <w:r w:rsidRPr="00C14B0B">
        <w:rPr>
          <w:b/>
          <w:szCs w:val="28"/>
        </w:rPr>
        <w:t>Chương II</w:t>
      </w:r>
    </w:p>
    <w:p w:rsidR="00103DA1" w:rsidRPr="00C14B0B" w:rsidRDefault="00103DA1" w:rsidP="00103DA1">
      <w:pPr>
        <w:spacing w:before="120" w:after="120" w:line="320" w:lineRule="exact"/>
        <w:jc w:val="center"/>
        <w:rPr>
          <w:b/>
          <w:szCs w:val="28"/>
        </w:rPr>
      </w:pPr>
      <w:r w:rsidRPr="00C14B0B">
        <w:rPr>
          <w:b/>
          <w:szCs w:val="28"/>
        </w:rPr>
        <w:t>CHỨC NĂNG, NHIỆM VỤ; QUYỀN HẠN VÀ NGHĨA VỤ</w:t>
      </w:r>
    </w:p>
    <w:p w:rsidR="00103DA1" w:rsidRPr="00C14B0B" w:rsidRDefault="00103DA1" w:rsidP="00103DA1">
      <w:pPr>
        <w:spacing w:before="120" w:after="120" w:line="320" w:lineRule="exact"/>
        <w:rPr>
          <w:b/>
          <w:szCs w:val="28"/>
        </w:rPr>
      </w:pPr>
      <w:r w:rsidRPr="00AE3904">
        <w:rPr>
          <w:szCs w:val="28"/>
        </w:rPr>
        <w:t xml:space="preserve"> </w:t>
      </w:r>
      <w:r>
        <w:rPr>
          <w:b/>
          <w:szCs w:val="28"/>
        </w:rPr>
        <w:tab/>
      </w:r>
      <w:r w:rsidRPr="00C14B0B">
        <w:rPr>
          <w:b/>
          <w:szCs w:val="28"/>
        </w:rPr>
        <w:t xml:space="preserve">Điều 5. Chức năng, nhiệm vụ </w:t>
      </w:r>
    </w:p>
    <w:p w:rsidR="00103DA1" w:rsidRPr="00AE3904" w:rsidRDefault="00103DA1" w:rsidP="00103DA1">
      <w:pPr>
        <w:spacing w:before="120" w:after="120" w:line="320" w:lineRule="exact"/>
        <w:rPr>
          <w:szCs w:val="28"/>
        </w:rPr>
      </w:pPr>
      <w:r>
        <w:rPr>
          <w:szCs w:val="28"/>
        </w:rPr>
        <w:tab/>
      </w:r>
      <w:r w:rsidRPr="00AE3904">
        <w:rPr>
          <w:szCs w:val="28"/>
        </w:rPr>
        <w:t xml:space="preserve">1. Sử dụng nguồn vốn của Quỹ để hỗ trợ, tài trợ cho các đối tượng, các chương trình, dự án phù hợp với tôn chỉ, mục đích của Quỹ và quy 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2. Tiếp nhận và quản lý tài sản được tài trợ, viện trợ theo ủy quyền từ các tổ </w:t>
      </w:r>
    </w:p>
    <w:p w:rsidR="00103DA1" w:rsidRPr="00AE3904" w:rsidRDefault="00103DA1" w:rsidP="00103DA1">
      <w:pPr>
        <w:spacing w:before="120" w:after="120" w:line="320" w:lineRule="exact"/>
        <w:rPr>
          <w:szCs w:val="28"/>
        </w:rPr>
      </w:pPr>
      <w:r w:rsidRPr="00AE3904">
        <w:rPr>
          <w:szCs w:val="28"/>
        </w:rPr>
        <w:t xml:space="preserve">chức cá nhân trong và ngoài nước để thực hiện các hoạt động theo hợp đồng ủy </w:t>
      </w:r>
    </w:p>
    <w:p w:rsidR="00103DA1" w:rsidRPr="00AE3904" w:rsidRDefault="00103DA1" w:rsidP="00103DA1">
      <w:pPr>
        <w:spacing w:before="120" w:after="120" w:line="320" w:lineRule="exact"/>
        <w:rPr>
          <w:szCs w:val="28"/>
        </w:rPr>
      </w:pPr>
      <w:r w:rsidRPr="00AE3904">
        <w:rPr>
          <w:szCs w:val="28"/>
        </w:rPr>
        <w:t xml:space="preserve">quyền phù hợp với tôn chỉ, mục đích của Quỹ và quy 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3. Tiếp nhận tài sản từ các tổ chức, cá nhân trong và ngoài nước tài trợ, hiến, </w:t>
      </w:r>
    </w:p>
    <w:p w:rsidR="00103DA1" w:rsidRPr="00AE3904" w:rsidRDefault="00103DA1" w:rsidP="00103DA1">
      <w:pPr>
        <w:spacing w:before="120" w:after="120" w:line="320" w:lineRule="exact"/>
        <w:rPr>
          <w:szCs w:val="28"/>
        </w:rPr>
      </w:pPr>
      <w:r w:rsidRPr="00AE3904">
        <w:rPr>
          <w:szCs w:val="28"/>
        </w:rPr>
        <w:t xml:space="preserve">tặng hoặc bằng các hình thức khác theo quy định của pháp luật để tạo nguồn vốn </w:t>
      </w:r>
    </w:p>
    <w:p w:rsidR="00103DA1" w:rsidRPr="00AE3904" w:rsidRDefault="00103DA1" w:rsidP="00103DA1">
      <w:pPr>
        <w:spacing w:before="120" w:after="120" w:line="320" w:lineRule="exact"/>
        <w:rPr>
          <w:szCs w:val="28"/>
        </w:rPr>
      </w:pPr>
      <w:r w:rsidRPr="00AE3904">
        <w:rPr>
          <w:szCs w:val="28"/>
        </w:rPr>
        <w:t xml:space="preserve">của Quỹ. </w:t>
      </w:r>
    </w:p>
    <w:p w:rsidR="00103DA1" w:rsidRPr="00C14B0B" w:rsidRDefault="00103DA1" w:rsidP="00103DA1">
      <w:pPr>
        <w:spacing w:before="120" w:after="120" w:line="320" w:lineRule="exact"/>
        <w:rPr>
          <w:b/>
          <w:szCs w:val="28"/>
        </w:rPr>
      </w:pPr>
      <w:r>
        <w:rPr>
          <w:szCs w:val="28"/>
        </w:rPr>
        <w:tab/>
      </w:r>
      <w:r w:rsidRPr="00C14B0B">
        <w:rPr>
          <w:b/>
          <w:szCs w:val="28"/>
        </w:rPr>
        <w:t xml:space="preserve">Điều 6. Quyền hạn và nghĩa vụ </w:t>
      </w:r>
    </w:p>
    <w:p w:rsidR="00103DA1" w:rsidRPr="00AE3904" w:rsidRDefault="00103DA1" w:rsidP="00103DA1">
      <w:pPr>
        <w:spacing w:before="120" w:after="120" w:line="320" w:lineRule="exact"/>
        <w:rPr>
          <w:szCs w:val="28"/>
        </w:rPr>
      </w:pPr>
      <w:r>
        <w:rPr>
          <w:szCs w:val="28"/>
        </w:rPr>
        <w:tab/>
      </w:r>
      <w:r w:rsidRPr="00AE3904">
        <w:rPr>
          <w:szCs w:val="28"/>
        </w:rPr>
        <w:t xml:space="preserve">(Quy định tại Điều 30 Nghị định số 30/2012/NĐ-CP. Căn cứ tôn chỉ, mục đích </w:t>
      </w:r>
    </w:p>
    <w:p w:rsidR="00103DA1" w:rsidRPr="00AE3904" w:rsidRDefault="00103DA1" w:rsidP="00103DA1">
      <w:pPr>
        <w:spacing w:before="120" w:after="120" w:line="320" w:lineRule="exact"/>
        <w:rPr>
          <w:szCs w:val="28"/>
        </w:rPr>
      </w:pPr>
      <w:r w:rsidRPr="00AE3904">
        <w:rPr>
          <w:szCs w:val="28"/>
        </w:rPr>
        <w:t xml:space="preserve">của quỹ và quy định của pháp luật có liên quan để quy định cụ thể). </w:t>
      </w:r>
    </w:p>
    <w:p w:rsidR="00103DA1" w:rsidRPr="00791DBC" w:rsidRDefault="00103DA1" w:rsidP="00103DA1">
      <w:pPr>
        <w:spacing w:before="120" w:after="120" w:line="320" w:lineRule="exact"/>
        <w:jc w:val="center"/>
        <w:rPr>
          <w:b/>
          <w:szCs w:val="28"/>
        </w:rPr>
      </w:pPr>
      <w:r w:rsidRPr="00791DBC">
        <w:rPr>
          <w:b/>
          <w:szCs w:val="28"/>
        </w:rPr>
        <w:t>Chương III</w:t>
      </w:r>
    </w:p>
    <w:p w:rsidR="00103DA1" w:rsidRPr="00791DBC" w:rsidRDefault="00103DA1" w:rsidP="00103DA1">
      <w:pPr>
        <w:spacing w:before="120" w:after="120" w:line="320" w:lineRule="exact"/>
        <w:jc w:val="center"/>
        <w:rPr>
          <w:b/>
          <w:szCs w:val="28"/>
        </w:rPr>
      </w:pPr>
      <w:r w:rsidRPr="00791DBC">
        <w:rPr>
          <w:b/>
          <w:szCs w:val="28"/>
        </w:rPr>
        <w:t>TỔ CHỨC, HOẠT ĐỘNG</w:t>
      </w:r>
    </w:p>
    <w:p w:rsidR="00103DA1" w:rsidRPr="00791DBC" w:rsidRDefault="00103DA1" w:rsidP="00103DA1">
      <w:pPr>
        <w:spacing w:before="120" w:after="120" w:line="320" w:lineRule="exact"/>
        <w:rPr>
          <w:b/>
          <w:szCs w:val="28"/>
        </w:rPr>
      </w:pPr>
      <w:r w:rsidRPr="00AE3904">
        <w:rPr>
          <w:szCs w:val="28"/>
        </w:rPr>
        <w:t xml:space="preserve"> </w:t>
      </w:r>
      <w:r>
        <w:rPr>
          <w:b/>
          <w:szCs w:val="28"/>
        </w:rPr>
        <w:tab/>
      </w:r>
      <w:r w:rsidRPr="00791DBC">
        <w:rPr>
          <w:b/>
          <w:szCs w:val="28"/>
        </w:rPr>
        <w:t xml:space="preserve">Điều 7. Cơ cấu tổ chức </w:t>
      </w:r>
    </w:p>
    <w:p w:rsidR="00103DA1" w:rsidRPr="00AE3904" w:rsidRDefault="00103DA1" w:rsidP="00103DA1">
      <w:pPr>
        <w:spacing w:before="120" w:after="120" w:line="320" w:lineRule="exact"/>
        <w:rPr>
          <w:szCs w:val="28"/>
        </w:rPr>
      </w:pPr>
      <w:r>
        <w:rPr>
          <w:szCs w:val="28"/>
        </w:rPr>
        <w:tab/>
      </w:r>
      <w:r w:rsidRPr="00AE3904">
        <w:rPr>
          <w:szCs w:val="28"/>
        </w:rPr>
        <w:t xml:space="preserve">1.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2. Ban Kiểm soát Quỹ. </w:t>
      </w:r>
    </w:p>
    <w:p w:rsidR="00103DA1" w:rsidRPr="00AE3904" w:rsidRDefault="00103DA1" w:rsidP="00103DA1">
      <w:pPr>
        <w:spacing w:before="120" w:after="120" w:line="320" w:lineRule="exact"/>
        <w:rPr>
          <w:szCs w:val="28"/>
        </w:rPr>
      </w:pPr>
      <w:r>
        <w:rPr>
          <w:szCs w:val="28"/>
        </w:rPr>
        <w:tab/>
      </w:r>
      <w:r w:rsidRPr="00AE3904">
        <w:rPr>
          <w:szCs w:val="28"/>
        </w:rPr>
        <w:t xml:space="preserve">3. Văn phòng đại diện, chi nhánh, các đơn vị trực thuộc (nếu có). </w:t>
      </w:r>
    </w:p>
    <w:p w:rsidR="00103DA1" w:rsidRDefault="00103DA1" w:rsidP="00103DA1">
      <w:pPr>
        <w:spacing w:before="120" w:after="120" w:line="320" w:lineRule="exact"/>
        <w:rPr>
          <w:b/>
          <w:szCs w:val="28"/>
        </w:rPr>
      </w:pPr>
      <w:r>
        <w:rPr>
          <w:b/>
          <w:szCs w:val="28"/>
        </w:rPr>
        <w:tab/>
      </w:r>
      <w:r w:rsidRPr="00791DBC">
        <w:rPr>
          <w:b/>
          <w:szCs w:val="28"/>
        </w:rPr>
        <w:t xml:space="preserve">Điều 8. Hội đồng quản lý Quỹ </w:t>
      </w:r>
    </w:p>
    <w:p w:rsidR="00103DA1" w:rsidRPr="00AE3904" w:rsidRDefault="00103DA1" w:rsidP="00103DA1">
      <w:pPr>
        <w:spacing w:before="120" w:after="120" w:line="320" w:lineRule="exact"/>
        <w:rPr>
          <w:szCs w:val="28"/>
        </w:rPr>
      </w:pPr>
      <w:r>
        <w:rPr>
          <w:b/>
          <w:szCs w:val="28"/>
        </w:rPr>
        <w:tab/>
      </w:r>
      <w:r w:rsidRPr="00AE3904">
        <w:rPr>
          <w:szCs w:val="28"/>
        </w:rPr>
        <w:t xml:space="preserve">1. Hội đồng quản lý Quỹ là cơ quan quản lý của Quỹ, nhân danh Quỹ để quyết định, thực hiện các quyền và nghĩa vụ của Quỹ. Hội đồng quản lý Quỹ có... </w:t>
      </w:r>
      <w:r>
        <w:rPr>
          <w:szCs w:val="28"/>
        </w:rPr>
        <w:t>..</w:t>
      </w:r>
      <w:r w:rsidRPr="00AE3904">
        <w:rPr>
          <w:szCs w:val="28"/>
        </w:rPr>
        <w:t xml:space="preserve">thành </w:t>
      </w:r>
      <w:r w:rsidRPr="00AE3904">
        <w:rPr>
          <w:szCs w:val="28"/>
        </w:rPr>
        <w:lastRenderedPageBreak/>
        <w:t xml:space="preserve">viên do sáng lập viên đề cử, trường hợp không có đề cử của sáng lập viên thành lập Quỹ, Hội đồng quản lý Quỹ nhiệm kỳ trước bầu ra Hội đồng quản lý Quỹ nhiệm kỳ tiếp theo và được...(7)... công nhận. Nhiệm kỳ Hội đồng quản lý Quỹ là... năm. Hội đồng quản lý Quỹ gồm: Chủ tịch, các Phó Chủ tịch và các thành viên.  </w:t>
      </w:r>
    </w:p>
    <w:p w:rsidR="00103DA1" w:rsidRPr="00AE3904" w:rsidRDefault="00103DA1" w:rsidP="00103DA1">
      <w:pPr>
        <w:spacing w:before="120" w:after="120" w:line="320" w:lineRule="exact"/>
        <w:rPr>
          <w:szCs w:val="28"/>
        </w:rPr>
      </w:pPr>
      <w:r>
        <w:rPr>
          <w:szCs w:val="28"/>
        </w:rPr>
        <w:tab/>
      </w:r>
      <w:r w:rsidRPr="00AE3904">
        <w:rPr>
          <w:szCs w:val="28"/>
        </w:rPr>
        <w:t xml:space="preserve">2. Hội đồng quản lý Quỹ có nhiệm vụ và quyền hạn sau đây: </w:t>
      </w:r>
    </w:p>
    <w:p w:rsidR="00103DA1" w:rsidRPr="00AE3904" w:rsidRDefault="00103DA1" w:rsidP="00103DA1">
      <w:pPr>
        <w:spacing w:before="120" w:after="120" w:line="320" w:lineRule="exact"/>
        <w:rPr>
          <w:szCs w:val="28"/>
        </w:rPr>
      </w:pPr>
      <w:r>
        <w:rPr>
          <w:szCs w:val="28"/>
        </w:rPr>
        <w:tab/>
      </w:r>
      <w:r w:rsidRPr="00AE3904">
        <w:rPr>
          <w:szCs w:val="28"/>
        </w:rPr>
        <w:t xml:space="preserve">a) Quyết định chiến lược phát triển và kế hoạch hoạt động hàng năm của Quỹ; </w:t>
      </w:r>
    </w:p>
    <w:p w:rsidR="00103DA1" w:rsidRPr="00AE3904" w:rsidRDefault="00103DA1" w:rsidP="00103DA1">
      <w:pPr>
        <w:spacing w:before="120" w:after="120" w:line="320" w:lineRule="exact"/>
        <w:rPr>
          <w:szCs w:val="28"/>
        </w:rPr>
      </w:pPr>
      <w:r>
        <w:rPr>
          <w:szCs w:val="28"/>
        </w:rPr>
        <w:tab/>
      </w:r>
      <w:r w:rsidRPr="00AE3904">
        <w:rPr>
          <w:szCs w:val="28"/>
        </w:rPr>
        <w:t xml:space="preserve">b) Quyết định các giải pháp phát triển Quỹ; thông qua hợp đồng vay, mua, bán </w:t>
      </w:r>
    </w:p>
    <w:p w:rsidR="00103DA1" w:rsidRPr="00AE3904" w:rsidRDefault="00103DA1" w:rsidP="00103DA1">
      <w:pPr>
        <w:spacing w:before="120" w:after="120" w:line="320" w:lineRule="exact"/>
        <w:rPr>
          <w:szCs w:val="28"/>
        </w:rPr>
      </w:pPr>
      <w:r w:rsidRPr="00AE3904">
        <w:rPr>
          <w:szCs w:val="28"/>
        </w:rPr>
        <w:t xml:space="preserve">tài sản có giá trị từ... đồng Việt </w:t>
      </w:r>
      <w:smartTag w:uri="urn:schemas-microsoft-com:office:smarttags" w:element="place">
        <w:smartTag w:uri="urn:schemas-microsoft-com:office:smarttags" w:element="country-region">
          <w:r w:rsidRPr="00AE3904">
            <w:rPr>
              <w:szCs w:val="28"/>
            </w:rPr>
            <w:t>Nam</w:t>
          </w:r>
        </w:smartTag>
      </w:smartTag>
      <w:r w:rsidRPr="00AE3904">
        <w:rPr>
          <w:szCs w:val="28"/>
        </w:rPr>
        <w:t xml:space="preserve"> trở lên; </w:t>
      </w:r>
    </w:p>
    <w:p w:rsidR="00103DA1" w:rsidRPr="00AE3904" w:rsidRDefault="00103DA1" w:rsidP="00103DA1">
      <w:pPr>
        <w:spacing w:before="120" w:after="120" w:line="320" w:lineRule="exact"/>
        <w:rPr>
          <w:szCs w:val="28"/>
        </w:rPr>
      </w:pPr>
      <w:r>
        <w:rPr>
          <w:szCs w:val="28"/>
        </w:rPr>
        <w:tab/>
      </w:r>
      <w:r w:rsidRPr="00AE3904">
        <w:rPr>
          <w:szCs w:val="28"/>
        </w:rPr>
        <w:t>c) Bầu, miễn nhiệm, bãi nhiệm Chủ tịch, các Phó Chủ tịch, thành viên Hội</w:t>
      </w:r>
      <w:r>
        <w:rPr>
          <w:szCs w:val="28"/>
        </w:rPr>
        <w:t xml:space="preserve"> </w:t>
      </w:r>
      <w:r w:rsidRPr="00AE3904">
        <w:rPr>
          <w:szCs w:val="28"/>
        </w:rPr>
        <w:t>đồng quản lý Quỹ; quyết định thành lập Ban Kiểm</w:t>
      </w:r>
      <w:r>
        <w:rPr>
          <w:szCs w:val="28"/>
        </w:rPr>
        <w:t xml:space="preserve"> soát Quỹ; quyết định bổ nhiệm, </w:t>
      </w:r>
      <w:r w:rsidRPr="00AE3904">
        <w:rPr>
          <w:szCs w:val="28"/>
        </w:rPr>
        <w:t xml:space="preserve">miễn nhiệm, cách chức Giám đốc Quỹ hoặc ký và chấm dứt hợp đồng đối với Giám đốc Quỹ trong trường hợp Giám đốc Quỹ là người do Quỹ thuê; quyết định người phụ trách công tác kế toán và người quản lý khác quy định tại điều lệ Quỹ; </w:t>
      </w:r>
    </w:p>
    <w:p w:rsidR="00103DA1" w:rsidRPr="00AE3904" w:rsidRDefault="00103DA1" w:rsidP="00103DA1">
      <w:pPr>
        <w:spacing w:before="120" w:after="120" w:line="320" w:lineRule="exact"/>
        <w:rPr>
          <w:szCs w:val="28"/>
        </w:rPr>
      </w:pPr>
      <w:r>
        <w:rPr>
          <w:szCs w:val="28"/>
        </w:rPr>
        <w:tab/>
      </w:r>
      <w:r w:rsidRPr="00AE3904">
        <w:rPr>
          <w:szCs w:val="28"/>
        </w:rPr>
        <w:t xml:space="preserve">d) Quyết định mức lương, thưởng và lợi ích khác đối với Chủ tịch, Phó Chủ </w:t>
      </w:r>
    </w:p>
    <w:p w:rsidR="00103DA1" w:rsidRPr="00AE3904" w:rsidRDefault="00103DA1" w:rsidP="00103DA1">
      <w:pPr>
        <w:spacing w:before="120" w:after="120" w:line="320" w:lineRule="exact"/>
        <w:rPr>
          <w:szCs w:val="28"/>
        </w:rPr>
      </w:pPr>
      <w:r w:rsidRPr="00AE3904">
        <w:rPr>
          <w:szCs w:val="28"/>
        </w:rPr>
        <w:t xml:space="preserve">tịch, thành viên Hội đồng quản lý Quỹ, Giám đốc, người phụ trách kế toán Quỹ và </w:t>
      </w:r>
    </w:p>
    <w:p w:rsidR="00103DA1" w:rsidRPr="00AE3904" w:rsidRDefault="00103DA1" w:rsidP="00103DA1">
      <w:pPr>
        <w:spacing w:before="120" w:after="120" w:line="320" w:lineRule="exact"/>
        <w:rPr>
          <w:szCs w:val="28"/>
        </w:rPr>
      </w:pPr>
      <w:r w:rsidRPr="00AE3904">
        <w:rPr>
          <w:szCs w:val="28"/>
        </w:rPr>
        <w:t xml:space="preserve">người làm việc tại Quỹ theo quy định tại Điều lệ Quỹ và quy 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đ) Thông qua báo cáo tài chính hàng năm, phương án sử dụng tài sản, tài </w:t>
      </w:r>
    </w:p>
    <w:p w:rsidR="00103DA1" w:rsidRPr="00AE3904" w:rsidRDefault="00103DA1" w:rsidP="00103DA1">
      <w:pPr>
        <w:spacing w:before="120" w:after="120" w:line="320" w:lineRule="exact"/>
        <w:rPr>
          <w:szCs w:val="28"/>
        </w:rPr>
      </w:pPr>
      <w:r w:rsidRPr="00AE3904">
        <w:rPr>
          <w:szCs w:val="28"/>
        </w:rPr>
        <w:t xml:space="preserve">chính Quỹ; </w:t>
      </w:r>
    </w:p>
    <w:p w:rsidR="00103DA1" w:rsidRPr="00AE3904" w:rsidRDefault="00103DA1" w:rsidP="00103DA1">
      <w:pPr>
        <w:spacing w:before="120" w:after="120" w:line="320" w:lineRule="exact"/>
        <w:rPr>
          <w:szCs w:val="28"/>
        </w:rPr>
      </w:pPr>
      <w:r>
        <w:rPr>
          <w:szCs w:val="28"/>
        </w:rPr>
        <w:tab/>
      </w:r>
      <w:r w:rsidRPr="00AE3904">
        <w:rPr>
          <w:szCs w:val="28"/>
        </w:rPr>
        <w:t xml:space="preserve">e) Quyết định cơ cấu tổ chức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g) Quyết định thành lập pháp nhân trực thuộc Quỹ, thành lập chi nhánh, văn </w:t>
      </w:r>
    </w:p>
    <w:p w:rsidR="00103DA1" w:rsidRPr="00AE3904" w:rsidRDefault="00103DA1" w:rsidP="00103DA1">
      <w:pPr>
        <w:spacing w:before="120" w:after="120" w:line="320" w:lineRule="exact"/>
        <w:rPr>
          <w:szCs w:val="28"/>
        </w:rPr>
      </w:pPr>
      <w:r w:rsidRPr="00AE3904">
        <w:rPr>
          <w:szCs w:val="28"/>
        </w:rPr>
        <w:t xml:space="preserve">phòng đại diện Quỹ theo quy 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h) Sửa đổi, bổ sung Điều lệ Quỹ; </w:t>
      </w:r>
    </w:p>
    <w:p w:rsidR="00103DA1" w:rsidRPr="00AE3904" w:rsidRDefault="00103DA1" w:rsidP="00103DA1">
      <w:pPr>
        <w:spacing w:before="120" w:after="120" w:line="320" w:lineRule="exact"/>
        <w:rPr>
          <w:szCs w:val="28"/>
        </w:rPr>
      </w:pPr>
      <w:r>
        <w:rPr>
          <w:szCs w:val="28"/>
        </w:rPr>
        <w:tab/>
      </w:r>
      <w:r w:rsidRPr="00AE3904">
        <w:rPr>
          <w:szCs w:val="28"/>
        </w:rPr>
        <w:t xml:space="preserve">i) Quyết định giải thể hoặc đề xuất những thay đổi về giấy phép thành lập và </w:t>
      </w:r>
      <w:r>
        <w:rPr>
          <w:szCs w:val="28"/>
        </w:rPr>
        <w:t xml:space="preserve"> </w:t>
      </w:r>
      <w:r w:rsidRPr="00AE3904">
        <w:rPr>
          <w:szCs w:val="28"/>
        </w:rPr>
        <w:t xml:space="preserve">Điều lệ Quỹ với cơ quan nhà nước có thẩm quyền; </w:t>
      </w:r>
    </w:p>
    <w:p w:rsidR="00103DA1" w:rsidRPr="00AE3904" w:rsidRDefault="00103DA1" w:rsidP="00103DA1">
      <w:pPr>
        <w:spacing w:before="120" w:after="120" w:line="320" w:lineRule="exact"/>
        <w:rPr>
          <w:szCs w:val="28"/>
        </w:rPr>
      </w:pPr>
      <w:r>
        <w:rPr>
          <w:szCs w:val="28"/>
        </w:rPr>
        <w:tab/>
      </w:r>
      <w:r w:rsidRPr="00AE3904">
        <w:rPr>
          <w:szCs w:val="28"/>
        </w:rPr>
        <w:t>k) Trong thời hạn 60 (sáu mươi)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khiếu nại, tố cáo trong nội bộ Quỹ; Quy định về thời giờ làm việc,</w:t>
      </w:r>
      <w:r>
        <w:rPr>
          <w:szCs w:val="28"/>
        </w:rPr>
        <w:t xml:space="preserve"> </w:t>
      </w:r>
      <w:r w:rsidRPr="00AE3904">
        <w:rPr>
          <w:szCs w:val="28"/>
        </w:rPr>
        <w:t xml:space="preserve">việc sử dụng lao động và sử dụng con dấu của Quỹ; Quy định cụ thể việc bầu, miễn nhiệm, bãi nhiệm Chủ tịch, các Phó Chủ tịch, thành viên Hội đồng quản lý Quỹ và quy chế làm việc của Hội đồng quản lý Quỹ, Ban Kiểm soát Quỹ; Quy định cụ thể việc bổ </w:t>
      </w:r>
      <w:r w:rsidRPr="00AE3904">
        <w:rPr>
          <w:szCs w:val="28"/>
        </w:rPr>
        <w:lastRenderedPageBreak/>
        <w:t xml:space="preserve">nhiệm, miễn nhiệm, cách chức Giám đốc Quỹ hoặc chấm dứt hợp đồng lao động đối với Giám đốc Quỹ; </w:t>
      </w:r>
    </w:p>
    <w:p w:rsidR="00103DA1" w:rsidRPr="00AE3904" w:rsidRDefault="00103DA1" w:rsidP="00103DA1">
      <w:pPr>
        <w:spacing w:before="120" w:after="120" w:line="320" w:lineRule="exact"/>
        <w:rPr>
          <w:szCs w:val="28"/>
        </w:rPr>
      </w:pPr>
      <w:r>
        <w:rPr>
          <w:szCs w:val="28"/>
        </w:rPr>
        <w:tab/>
      </w:r>
      <w:r w:rsidRPr="00AE3904">
        <w:rPr>
          <w:szCs w:val="28"/>
        </w:rPr>
        <w:t xml:space="preserve">l) Các nhiệm vụ và quyền hạn khác theo quy định của pháp luật (nếu có). </w:t>
      </w:r>
    </w:p>
    <w:p w:rsidR="00103DA1" w:rsidRPr="00AE3904" w:rsidRDefault="00103DA1" w:rsidP="00103DA1">
      <w:pPr>
        <w:spacing w:before="120" w:after="120" w:line="320" w:lineRule="exact"/>
        <w:rPr>
          <w:szCs w:val="28"/>
        </w:rPr>
      </w:pPr>
      <w:r>
        <w:rPr>
          <w:szCs w:val="28"/>
        </w:rPr>
        <w:tab/>
      </w:r>
      <w:r w:rsidRPr="00AE3904">
        <w:rPr>
          <w:szCs w:val="28"/>
        </w:rPr>
        <w:t xml:space="preserve">3. Nguyên tắc hoạt động của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a) Cuộc họp của Hội đồng quản lý Quỹ do Chủ tịch Hội đồng quản lý Quỹ triệu tập và chủ trì. Hội đồng quản lý Quỹ họp định kỳ... một lần, có thể họp bất thường theo yêu cầu của... số thành viên Hội đồng quản lý Quỹ. Cuộc họp của Hội đồng quản lý Quỹ được coi là hợp lệ khi có... số thành viên Hội đồng quản lý Quỹ </w:t>
      </w:r>
    </w:p>
    <w:p w:rsidR="00103DA1" w:rsidRPr="00AE3904" w:rsidRDefault="00103DA1" w:rsidP="00103DA1">
      <w:pPr>
        <w:spacing w:before="120" w:after="120" w:line="320" w:lineRule="exact"/>
        <w:rPr>
          <w:szCs w:val="28"/>
        </w:rPr>
      </w:pPr>
      <w:r>
        <w:rPr>
          <w:szCs w:val="28"/>
        </w:rPr>
        <w:t>tham gia;</w:t>
      </w:r>
      <w:r w:rsidRPr="00AE3904">
        <w:rPr>
          <w:szCs w:val="28"/>
        </w:rPr>
        <w:t xml:space="preserve"> </w:t>
      </w:r>
    </w:p>
    <w:p w:rsidR="00103DA1" w:rsidRPr="00AE3904" w:rsidRDefault="00103DA1" w:rsidP="00103DA1">
      <w:pPr>
        <w:spacing w:before="120" w:after="120" w:line="320" w:lineRule="exact"/>
        <w:rPr>
          <w:szCs w:val="28"/>
        </w:rPr>
      </w:pPr>
      <w:r>
        <w:rPr>
          <w:szCs w:val="28"/>
        </w:rPr>
        <w:tab/>
      </w:r>
      <w:r w:rsidRPr="00AE3904">
        <w:rPr>
          <w:szCs w:val="28"/>
        </w:rPr>
        <w:t xml:space="preserve">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 </w:t>
      </w:r>
    </w:p>
    <w:p w:rsidR="00103DA1" w:rsidRPr="00AE3904" w:rsidRDefault="00103DA1" w:rsidP="00103DA1">
      <w:pPr>
        <w:spacing w:before="120" w:after="120" w:line="320" w:lineRule="exact"/>
        <w:rPr>
          <w:szCs w:val="28"/>
        </w:rPr>
      </w:pPr>
      <w:r>
        <w:rPr>
          <w:szCs w:val="28"/>
        </w:rPr>
        <w:tab/>
      </w:r>
      <w:r w:rsidRPr="00AE3904">
        <w:rPr>
          <w:szCs w:val="28"/>
        </w:rPr>
        <w:t xml:space="preserve">c) Các quyết định của Hội đồng quản lý Quỹ được thông qua khi có... thành </w:t>
      </w:r>
    </w:p>
    <w:p w:rsidR="00103DA1" w:rsidRPr="00AE3904" w:rsidRDefault="00103DA1" w:rsidP="00103DA1">
      <w:pPr>
        <w:spacing w:before="120" w:after="120" w:line="320" w:lineRule="exact"/>
        <w:rPr>
          <w:szCs w:val="28"/>
        </w:rPr>
      </w:pPr>
      <w:r w:rsidRPr="00AE3904">
        <w:rPr>
          <w:szCs w:val="28"/>
        </w:rPr>
        <w:t xml:space="preserve">viên Hội đồng quản lý Quỹ tán thành. </w:t>
      </w:r>
    </w:p>
    <w:p w:rsidR="00103DA1" w:rsidRPr="0031120F" w:rsidRDefault="00103DA1" w:rsidP="00103DA1">
      <w:pPr>
        <w:spacing w:before="120" w:after="120" w:line="320" w:lineRule="exact"/>
        <w:rPr>
          <w:b/>
          <w:szCs w:val="28"/>
        </w:rPr>
      </w:pPr>
      <w:r>
        <w:rPr>
          <w:b/>
          <w:szCs w:val="28"/>
        </w:rPr>
        <w:tab/>
      </w:r>
      <w:r w:rsidRPr="0031120F">
        <w:rPr>
          <w:b/>
          <w:szCs w:val="28"/>
        </w:rPr>
        <w:t xml:space="preserve">Điều 9. Chủ tịch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1. Chủ tịch Hội đồng quản lý Quỹ là công dân Việt </w:t>
      </w:r>
      <w:smartTag w:uri="urn:schemas-microsoft-com:office:smarttags" w:element="place">
        <w:smartTag w:uri="urn:schemas-microsoft-com:office:smarttags" w:element="country-region">
          <w:r w:rsidRPr="00AE3904">
            <w:rPr>
              <w:szCs w:val="28"/>
            </w:rPr>
            <w:t>Nam</w:t>
          </w:r>
        </w:smartTag>
      </w:smartTag>
      <w:r w:rsidRPr="00AE3904">
        <w:rPr>
          <w:szCs w:val="28"/>
        </w:rPr>
        <w:t>, là người đại diện theo pháp luật của Quỹ, chịu trách nhiệm trước pháp luật về các hoạt động của Quỹ. Chủ tịch Hội đồng quản lý Quỹ do Hội đồng quản lý Quỹ bầu và có nhiệm kỳ</w:t>
      </w:r>
      <w:r>
        <w:rPr>
          <w:szCs w:val="28"/>
        </w:rPr>
        <w:t xml:space="preserve"> </w:t>
      </w:r>
      <w:r w:rsidRPr="00AE3904">
        <w:rPr>
          <w:szCs w:val="28"/>
        </w:rPr>
        <w:t xml:space="preserve">cùng với nhiệm kỳ của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2. Nhiệm vụ của Chủ tịch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a) Chuẩn bị hoặc tổ chức việc chuẩn bị chương trình, kế hoạch hoạt động của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b) Chuẩn bị hoặc tổ chức việc chuẩn bị chương trình, nội dung, tài liệu họp Hội đồng quản lý Quỹ hoặc để lấy ý kiến các thành viên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c) Triệu tập và chủ trì cuộc họp Hội đồng quản lý Quỹ hoặc tổ chức việc lấy ý kiến các thành viên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d) Giám sát hoặc tổ chức giám sát việc thực hiện các quyết định của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đ) Thay mặt Hội đồng quản lý Quỹ ký các quyết định của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e) Các quyền và nhiệm vụ khác theo quy định của pháp luật (nếu có). </w:t>
      </w:r>
    </w:p>
    <w:p w:rsidR="00103DA1" w:rsidRPr="00AE3904" w:rsidRDefault="00103DA1" w:rsidP="00103DA1">
      <w:pPr>
        <w:spacing w:before="120" w:after="120" w:line="320" w:lineRule="exact"/>
        <w:rPr>
          <w:szCs w:val="28"/>
        </w:rPr>
      </w:pPr>
      <w:r>
        <w:rPr>
          <w:szCs w:val="28"/>
        </w:rPr>
        <w:lastRenderedPageBreak/>
        <w:tab/>
      </w:r>
      <w:r w:rsidRPr="00AE3904">
        <w:rPr>
          <w:szCs w:val="28"/>
        </w:rPr>
        <w:t xml:space="preserve">3. Trường hợp vắng mặt thì Chủ tịch Hội đồng quản lý Quỹ ủy quyền bằng </w:t>
      </w:r>
      <w:r>
        <w:rPr>
          <w:szCs w:val="28"/>
        </w:rPr>
        <w:t>v</w:t>
      </w:r>
      <w:r w:rsidRPr="00AE3904">
        <w:rPr>
          <w:szCs w:val="28"/>
        </w:rPr>
        <w:t>ăn</w:t>
      </w:r>
      <w:r>
        <w:rPr>
          <w:szCs w:val="28"/>
        </w:rPr>
        <w:t xml:space="preserve"> </w:t>
      </w:r>
      <w:r w:rsidRPr="00AE3904">
        <w:rPr>
          <w:szCs w:val="28"/>
        </w:rPr>
        <w:t xml:space="preserve">bản cho Phó Chủ tịch Hội đồng quản lý Quỹ thực hiện nhiệm vụ của Chủ tịch Hội đồng quản lý Quỹ. </w:t>
      </w:r>
    </w:p>
    <w:p w:rsidR="00103DA1" w:rsidRPr="00CB5E32" w:rsidRDefault="00103DA1" w:rsidP="00103DA1">
      <w:pPr>
        <w:spacing w:before="120" w:after="120" w:line="320" w:lineRule="exact"/>
        <w:rPr>
          <w:b/>
          <w:szCs w:val="28"/>
        </w:rPr>
      </w:pPr>
      <w:r>
        <w:rPr>
          <w:b/>
          <w:szCs w:val="28"/>
        </w:rPr>
        <w:tab/>
      </w:r>
      <w:r w:rsidRPr="00CB5E32">
        <w:rPr>
          <w:b/>
          <w:szCs w:val="28"/>
        </w:rPr>
        <w:t xml:space="preserve">Điều 10. Phó Chủ tịch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1. Phó Chủ tịch Hội đồng quản lý Quỹ do Hội đồng quản lý Quỹ bầu và có nhiệm kỳ cùng với nhiệm kỳ của Hội đồng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2. Phó Chủ tịch Hội đồng quản lý Quỹ có nhiệm vụ giúp Chủ tịch Hội đồng quản lý Quỹ điều hành các hoạt động của Quỹ theo sự phân công của Hội đồng quản </w:t>
      </w:r>
      <w:r>
        <w:rPr>
          <w:szCs w:val="28"/>
        </w:rPr>
        <w:t>l</w:t>
      </w:r>
      <w:r w:rsidRPr="00AE3904">
        <w:rPr>
          <w:szCs w:val="28"/>
        </w:rPr>
        <w:t>ý Quỹ và thực hiện nhiệm vụ theo sự ủy quyền của Chủ tịch Hội đồng quản</w:t>
      </w:r>
      <w:r>
        <w:rPr>
          <w:szCs w:val="28"/>
        </w:rPr>
        <w:t xml:space="preserve"> </w:t>
      </w:r>
      <w:r w:rsidRPr="00AE3904">
        <w:rPr>
          <w:szCs w:val="28"/>
        </w:rPr>
        <w:t xml:space="preserve">lý Quỹ. </w:t>
      </w:r>
    </w:p>
    <w:p w:rsidR="00103DA1" w:rsidRPr="00CB5E32" w:rsidRDefault="00103DA1" w:rsidP="00103DA1">
      <w:pPr>
        <w:spacing w:before="120" w:after="120" w:line="320" w:lineRule="exact"/>
        <w:rPr>
          <w:b/>
          <w:szCs w:val="28"/>
        </w:rPr>
      </w:pPr>
      <w:r>
        <w:rPr>
          <w:b/>
          <w:szCs w:val="28"/>
        </w:rPr>
        <w:tab/>
      </w:r>
      <w:r w:rsidRPr="00CB5E32">
        <w:rPr>
          <w:b/>
          <w:szCs w:val="28"/>
        </w:rPr>
        <w:t xml:space="preserve">Điều 11. Ban Kiểm soát Quỹ </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27 Nghị định số 30/2012/NĐ-CP để quy định cụ thể) </w:t>
      </w:r>
    </w:p>
    <w:p w:rsidR="00103DA1" w:rsidRPr="00B84E9B" w:rsidRDefault="00103DA1" w:rsidP="00103DA1">
      <w:pPr>
        <w:spacing w:before="120" w:after="120" w:line="320" w:lineRule="exact"/>
        <w:rPr>
          <w:b/>
          <w:szCs w:val="28"/>
        </w:rPr>
      </w:pPr>
      <w:r>
        <w:rPr>
          <w:b/>
          <w:szCs w:val="28"/>
        </w:rPr>
        <w:tab/>
      </w:r>
      <w:r w:rsidRPr="00B84E9B">
        <w:rPr>
          <w:b/>
          <w:szCs w:val="28"/>
        </w:rPr>
        <w:t>Điều 12. Giám đốc Quỹ</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25 Nghị định số 30/2012/NĐ-CP để quy định cụ thể) </w:t>
      </w:r>
    </w:p>
    <w:p w:rsidR="00103DA1" w:rsidRPr="00B84E9B" w:rsidRDefault="00103DA1" w:rsidP="00103DA1">
      <w:pPr>
        <w:spacing w:before="120" w:after="120" w:line="320" w:lineRule="exact"/>
        <w:rPr>
          <w:b/>
          <w:szCs w:val="28"/>
        </w:rPr>
      </w:pPr>
      <w:r>
        <w:rPr>
          <w:szCs w:val="28"/>
        </w:rPr>
        <w:tab/>
      </w:r>
      <w:r w:rsidRPr="00B84E9B">
        <w:rPr>
          <w:b/>
          <w:szCs w:val="28"/>
        </w:rPr>
        <w:t xml:space="preserve">Điều 13. Phụ trách kế toán của Quỹ </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26 Nghị định số 30/2012/NĐ-CP để quy định cụ thể) </w:t>
      </w:r>
    </w:p>
    <w:p w:rsidR="00103DA1" w:rsidRPr="00B84E9B" w:rsidRDefault="00103DA1" w:rsidP="00103DA1">
      <w:pPr>
        <w:spacing w:before="120" w:after="120" w:line="320" w:lineRule="exact"/>
        <w:rPr>
          <w:b/>
          <w:szCs w:val="28"/>
        </w:rPr>
      </w:pPr>
      <w:r>
        <w:rPr>
          <w:szCs w:val="28"/>
        </w:rPr>
        <w:tab/>
      </w:r>
      <w:r w:rsidRPr="00B84E9B">
        <w:rPr>
          <w:b/>
          <w:szCs w:val="28"/>
        </w:rPr>
        <w:t xml:space="preserve">Điều 14. Bộ phận chuyên môn giúp việc (nếu có) </w:t>
      </w:r>
    </w:p>
    <w:p w:rsidR="00103DA1" w:rsidRPr="00B84E9B" w:rsidRDefault="00103DA1" w:rsidP="00103DA1">
      <w:pPr>
        <w:spacing w:before="120" w:after="120" w:line="320" w:lineRule="exact"/>
        <w:rPr>
          <w:b/>
          <w:szCs w:val="28"/>
        </w:rPr>
      </w:pPr>
      <w:r w:rsidRPr="00B84E9B">
        <w:rPr>
          <w:b/>
          <w:szCs w:val="28"/>
        </w:rPr>
        <w:tab/>
        <w:t xml:space="preserve">Điều 15. Chi nhánh, văn phòng đại diện </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29 Nghị định số 30/2012/NĐ-CP để quy định cụ thể) </w:t>
      </w:r>
    </w:p>
    <w:p w:rsidR="00103DA1" w:rsidRPr="00B84E9B" w:rsidRDefault="00103DA1" w:rsidP="00103DA1">
      <w:pPr>
        <w:spacing w:before="120" w:after="120" w:line="320" w:lineRule="exact"/>
        <w:jc w:val="center"/>
        <w:rPr>
          <w:b/>
          <w:szCs w:val="28"/>
        </w:rPr>
      </w:pPr>
      <w:r w:rsidRPr="00B84E9B">
        <w:rPr>
          <w:b/>
          <w:szCs w:val="28"/>
        </w:rPr>
        <w:t>Chương IV</w:t>
      </w:r>
    </w:p>
    <w:p w:rsidR="00103DA1" w:rsidRDefault="00103DA1" w:rsidP="00103DA1">
      <w:pPr>
        <w:spacing w:before="120" w:after="120" w:line="320" w:lineRule="exact"/>
        <w:jc w:val="center"/>
        <w:rPr>
          <w:b/>
          <w:szCs w:val="28"/>
        </w:rPr>
      </w:pPr>
      <w:r w:rsidRPr="00B84E9B">
        <w:rPr>
          <w:b/>
          <w:szCs w:val="28"/>
        </w:rPr>
        <w:t>VẬN ĐỘNG QUYÊN GÓP, TIẾP NHẬN TÀI TRỢ,</w:t>
      </w:r>
      <w:r>
        <w:rPr>
          <w:b/>
          <w:szCs w:val="28"/>
        </w:rPr>
        <w:t xml:space="preserve"> </w:t>
      </w:r>
      <w:r w:rsidRPr="00B84E9B">
        <w:rPr>
          <w:b/>
          <w:szCs w:val="28"/>
        </w:rPr>
        <w:t xml:space="preserve">ĐỐI TƯỢNG </w:t>
      </w:r>
    </w:p>
    <w:p w:rsidR="00103DA1" w:rsidRPr="00B84E9B" w:rsidRDefault="00103DA1" w:rsidP="00103DA1">
      <w:pPr>
        <w:spacing w:before="120" w:after="120" w:line="320" w:lineRule="exact"/>
        <w:jc w:val="center"/>
        <w:rPr>
          <w:b/>
          <w:szCs w:val="28"/>
        </w:rPr>
      </w:pPr>
      <w:r w:rsidRPr="00B84E9B">
        <w:rPr>
          <w:b/>
          <w:szCs w:val="28"/>
        </w:rPr>
        <w:t>VÀ ĐIỀU KIỆN HỖ TRỢ</w:t>
      </w:r>
    </w:p>
    <w:p w:rsidR="00103DA1" w:rsidRPr="00B84E9B" w:rsidRDefault="00103DA1" w:rsidP="00103DA1">
      <w:pPr>
        <w:spacing w:before="120" w:after="120" w:line="320" w:lineRule="exact"/>
        <w:rPr>
          <w:b/>
          <w:szCs w:val="28"/>
        </w:rPr>
      </w:pPr>
      <w:r w:rsidRPr="00AE3904">
        <w:rPr>
          <w:szCs w:val="28"/>
        </w:rPr>
        <w:t xml:space="preserve"> </w:t>
      </w:r>
      <w:r>
        <w:rPr>
          <w:b/>
          <w:szCs w:val="28"/>
        </w:rPr>
        <w:tab/>
      </w:r>
      <w:r w:rsidRPr="00B84E9B">
        <w:rPr>
          <w:b/>
          <w:szCs w:val="28"/>
        </w:rPr>
        <w:t xml:space="preserve">Điều 16. Vận động quyên góp, tiếp nhận tài trợ </w:t>
      </w:r>
    </w:p>
    <w:p w:rsidR="00103DA1" w:rsidRPr="00AE3904" w:rsidRDefault="00103DA1" w:rsidP="00103DA1">
      <w:pPr>
        <w:spacing w:before="120" w:after="120" w:line="320" w:lineRule="exact"/>
        <w:rPr>
          <w:szCs w:val="28"/>
        </w:rPr>
      </w:pPr>
      <w:r>
        <w:rPr>
          <w:szCs w:val="28"/>
        </w:rPr>
        <w:tab/>
      </w:r>
      <w:r w:rsidRPr="00AE3904">
        <w:rPr>
          <w:szCs w:val="28"/>
        </w:rPr>
        <w:t>1. Quỹ được vận động quyên góp, vận động tài trợ trong nước và nước ngoài</w:t>
      </w:r>
    </w:p>
    <w:p w:rsidR="00103DA1" w:rsidRPr="00AE3904" w:rsidRDefault="00103DA1" w:rsidP="00103DA1">
      <w:pPr>
        <w:spacing w:before="120" w:after="120" w:line="320" w:lineRule="exact"/>
        <w:rPr>
          <w:szCs w:val="28"/>
        </w:rPr>
      </w:pPr>
      <w:r w:rsidRPr="00AE3904">
        <w:rPr>
          <w:szCs w:val="28"/>
        </w:rPr>
        <w:t xml:space="preserve">nhằm thực hiện mục đích hoạt động theo quy định của Điều lệ Quỹ và theo quy </w:t>
      </w:r>
    </w:p>
    <w:p w:rsidR="00103DA1" w:rsidRPr="00AE3904" w:rsidRDefault="00103DA1" w:rsidP="00103DA1">
      <w:pPr>
        <w:spacing w:before="120" w:after="120" w:line="320" w:lineRule="exact"/>
        <w:rPr>
          <w:szCs w:val="28"/>
        </w:rPr>
      </w:pPr>
      <w:r w:rsidRPr="00AE3904">
        <w:rPr>
          <w:szCs w:val="28"/>
        </w:rPr>
        <w:t xml:space="preserve">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 </w:t>
      </w:r>
    </w:p>
    <w:p w:rsidR="00103DA1" w:rsidRPr="00AE3904" w:rsidRDefault="00103DA1" w:rsidP="00103DA1">
      <w:pPr>
        <w:spacing w:before="120" w:after="120" w:line="320" w:lineRule="exact"/>
        <w:rPr>
          <w:szCs w:val="28"/>
        </w:rPr>
      </w:pPr>
      <w:r>
        <w:rPr>
          <w:szCs w:val="28"/>
        </w:rPr>
        <w:lastRenderedPageBreak/>
        <w:tab/>
      </w:r>
      <w:r w:rsidRPr="00AE3904">
        <w:rPr>
          <w:szCs w:val="28"/>
        </w:rPr>
        <w:t xml:space="preserve">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thực hiện hỗ trợ theo hướng dẫn của Ủy ban Trung ương Mặt trận Tổ quốc Việt </w:t>
      </w:r>
      <w:smartTag w:uri="urn:schemas-microsoft-com:office:smarttags" w:element="place">
        <w:smartTag w:uri="urn:schemas-microsoft-com:office:smarttags" w:element="country-region">
          <w:r w:rsidRPr="00AE3904">
            <w:rPr>
              <w:szCs w:val="28"/>
            </w:rPr>
            <w:t>Nam</w:t>
          </w:r>
        </w:smartTag>
      </w:smartTag>
      <w:r w:rsidRPr="00AE3904">
        <w:rPr>
          <w:szCs w:val="28"/>
        </w:rPr>
        <w:t xml:space="preserve">. </w:t>
      </w:r>
    </w:p>
    <w:p w:rsidR="00103DA1" w:rsidRPr="00AE3904" w:rsidRDefault="00103DA1" w:rsidP="00103DA1">
      <w:pPr>
        <w:spacing w:before="120" w:after="120" w:line="320" w:lineRule="exact"/>
        <w:rPr>
          <w:szCs w:val="28"/>
        </w:rPr>
      </w:pPr>
      <w:r>
        <w:rPr>
          <w:szCs w:val="28"/>
        </w:rPr>
        <w:tab/>
      </w:r>
      <w:r w:rsidRPr="00AE3904">
        <w:rPr>
          <w:szCs w:val="28"/>
        </w:rPr>
        <w:t>4. Đối với khoản tài trợ, quyên góp, ủng hộ khắc phục hậu quả lũ lụt, thiên tai,</w:t>
      </w:r>
    </w:p>
    <w:p w:rsidR="00103DA1" w:rsidRPr="00AE3904" w:rsidRDefault="00103DA1" w:rsidP="00103DA1">
      <w:pPr>
        <w:spacing w:before="120" w:after="120" w:line="320" w:lineRule="exact"/>
        <w:rPr>
          <w:szCs w:val="28"/>
        </w:rPr>
      </w:pPr>
      <w:r w:rsidRPr="00AE3904">
        <w:rPr>
          <w:szCs w:val="28"/>
        </w:rPr>
        <w:t xml:space="preserve">cứu trợ khẩn cấp thực hiện chi đầy đủ 100% ngay sau khi nhận được tiền và tài sản. Đối với những khoản tài trợ có mục đích, mục tiêu phải thực hiện đúng theo yêu cầu của nhà tài trợ. </w:t>
      </w:r>
    </w:p>
    <w:p w:rsidR="00103DA1" w:rsidRPr="00B84E9B" w:rsidRDefault="00103DA1" w:rsidP="00103DA1">
      <w:pPr>
        <w:spacing w:before="120" w:after="120" w:line="320" w:lineRule="exact"/>
        <w:rPr>
          <w:b/>
          <w:szCs w:val="28"/>
        </w:rPr>
      </w:pPr>
      <w:r>
        <w:rPr>
          <w:b/>
          <w:szCs w:val="28"/>
        </w:rPr>
        <w:tab/>
      </w:r>
      <w:r w:rsidRPr="00B84E9B">
        <w:rPr>
          <w:b/>
          <w:szCs w:val="28"/>
        </w:rPr>
        <w:t xml:space="preserve">Điều 17. Nguyên tắc vận động quyên góp, tiếp nhận tài trợ </w:t>
      </w:r>
    </w:p>
    <w:p w:rsidR="00103DA1" w:rsidRPr="00AE3904" w:rsidRDefault="00103DA1" w:rsidP="00103DA1">
      <w:pPr>
        <w:spacing w:before="120" w:after="120" w:line="320" w:lineRule="exact"/>
        <w:rPr>
          <w:szCs w:val="28"/>
        </w:rPr>
      </w:pPr>
      <w:r>
        <w:rPr>
          <w:szCs w:val="28"/>
        </w:rPr>
        <w:tab/>
      </w:r>
      <w:r w:rsidRPr="00AE3904">
        <w:rPr>
          <w:szCs w:val="28"/>
        </w:rPr>
        <w:t xml:space="preserve">1. 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 </w:t>
      </w:r>
    </w:p>
    <w:p w:rsidR="00103DA1" w:rsidRPr="00AE3904" w:rsidRDefault="00103DA1" w:rsidP="00103DA1">
      <w:pPr>
        <w:spacing w:before="120" w:after="120" w:line="320" w:lineRule="exact"/>
        <w:rPr>
          <w:szCs w:val="28"/>
        </w:rPr>
      </w:pPr>
      <w:r>
        <w:rPr>
          <w:szCs w:val="28"/>
        </w:rPr>
        <w:tab/>
      </w:r>
      <w:r w:rsidRPr="00AE3904">
        <w:rPr>
          <w:szCs w:val="28"/>
        </w:rPr>
        <w:t xml:space="preserve">2. Việc quyên góp, tiếp nhận, quản lý, sử dụng tiền, hiện vật từ cá nhân, tổ </w:t>
      </w:r>
    </w:p>
    <w:p w:rsidR="00103DA1" w:rsidRPr="00AE3904" w:rsidRDefault="00103DA1" w:rsidP="00103DA1">
      <w:pPr>
        <w:spacing w:before="120" w:after="120" w:line="320" w:lineRule="exact"/>
        <w:rPr>
          <w:szCs w:val="28"/>
        </w:rPr>
      </w:pPr>
      <w:r w:rsidRPr="00AE3904">
        <w:rPr>
          <w:szCs w:val="28"/>
        </w:rPr>
        <w:t xml:space="preserve">chức đóng góp cho Quỹ phải công khai, minh bạch và phải chịu sự thanh tra, kiểm </w:t>
      </w:r>
    </w:p>
    <w:p w:rsidR="00103DA1" w:rsidRPr="00AE3904" w:rsidRDefault="00103DA1" w:rsidP="00103DA1">
      <w:pPr>
        <w:spacing w:before="120" w:after="120" w:line="320" w:lineRule="exact"/>
        <w:rPr>
          <w:szCs w:val="28"/>
        </w:rPr>
      </w:pPr>
      <w:r w:rsidRPr="00AE3904">
        <w:rPr>
          <w:szCs w:val="28"/>
        </w:rPr>
        <w:t xml:space="preserve">tra, giám sát theo quy 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3. Nội dung vận động quyên góp, tiếp nhận tài trợ phải công khai, minh bạch, bao gồm: Mục đích vận động quyên góp, tài trợ; kết quả vận động quyên góp, tài trợ; việc sử dụng, kết quả sử dụng và báo cáo quyết toán. </w:t>
      </w:r>
    </w:p>
    <w:p w:rsidR="00103DA1" w:rsidRPr="00AE3904" w:rsidRDefault="00103DA1" w:rsidP="00103DA1">
      <w:pPr>
        <w:spacing w:before="120" w:after="120" w:line="320" w:lineRule="exact"/>
        <w:rPr>
          <w:szCs w:val="28"/>
        </w:rPr>
      </w:pPr>
      <w:r>
        <w:rPr>
          <w:szCs w:val="28"/>
        </w:rPr>
        <w:tab/>
      </w:r>
      <w:r w:rsidRPr="00AE3904">
        <w:rPr>
          <w:szCs w:val="28"/>
        </w:rPr>
        <w:t xml:space="preserve">4. Hình thức công khai bao gồm: </w:t>
      </w:r>
    </w:p>
    <w:p w:rsidR="00103DA1" w:rsidRPr="00AE3904" w:rsidRDefault="00103DA1" w:rsidP="00103DA1">
      <w:pPr>
        <w:spacing w:before="120" w:after="120" w:line="320" w:lineRule="exact"/>
        <w:rPr>
          <w:szCs w:val="28"/>
        </w:rPr>
      </w:pPr>
      <w:r>
        <w:rPr>
          <w:szCs w:val="28"/>
        </w:rPr>
        <w:tab/>
      </w:r>
      <w:r w:rsidRPr="00AE3904">
        <w:rPr>
          <w:szCs w:val="28"/>
        </w:rPr>
        <w:t xml:space="preserve">a) Niêm yết công khai tại nơi tiếp nhận quyên góp, tài trợ và nơi nhận cứu trợ, trợ giúp; </w:t>
      </w:r>
    </w:p>
    <w:p w:rsidR="00103DA1" w:rsidRPr="00AE3904" w:rsidRDefault="00103DA1" w:rsidP="00103DA1">
      <w:pPr>
        <w:spacing w:before="120" w:after="120" w:line="320" w:lineRule="exact"/>
        <w:rPr>
          <w:szCs w:val="28"/>
        </w:rPr>
      </w:pPr>
      <w:r>
        <w:rPr>
          <w:szCs w:val="28"/>
        </w:rPr>
        <w:tab/>
      </w:r>
      <w:r w:rsidRPr="00AE3904">
        <w:rPr>
          <w:szCs w:val="28"/>
        </w:rPr>
        <w:t xml:space="preserve">b) Thông báo trên phương tiện thông tin đại chúng; </w:t>
      </w:r>
    </w:p>
    <w:p w:rsidR="00103DA1" w:rsidRPr="00AE3904" w:rsidRDefault="00103DA1" w:rsidP="00103DA1">
      <w:pPr>
        <w:spacing w:before="120" w:after="120" w:line="320" w:lineRule="exact"/>
        <w:rPr>
          <w:szCs w:val="28"/>
        </w:rPr>
      </w:pPr>
      <w:r>
        <w:rPr>
          <w:szCs w:val="28"/>
        </w:rPr>
        <w:tab/>
      </w:r>
      <w:r w:rsidRPr="00AE3904">
        <w:rPr>
          <w:szCs w:val="28"/>
        </w:rPr>
        <w:t xml:space="preserve">c) Cung cấp thông tin theo yêu cầu của cơ quan, tổ chức, cá nhân theo quy định của pháp luật. </w:t>
      </w:r>
    </w:p>
    <w:p w:rsidR="00103DA1" w:rsidRPr="00B84E9B" w:rsidRDefault="00103DA1" w:rsidP="00103DA1">
      <w:pPr>
        <w:spacing w:before="120" w:after="120" w:line="320" w:lineRule="exact"/>
        <w:rPr>
          <w:b/>
          <w:szCs w:val="28"/>
        </w:rPr>
      </w:pPr>
      <w:r>
        <w:rPr>
          <w:szCs w:val="28"/>
        </w:rPr>
        <w:tab/>
      </w:r>
      <w:r w:rsidRPr="00B84E9B">
        <w:rPr>
          <w:b/>
          <w:szCs w:val="28"/>
        </w:rPr>
        <w:t xml:space="preserve">Điều 18. Đối tượng, điều kiện nhận hỗ trợ, tài trợ... </w:t>
      </w:r>
    </w:p>
    <w:p w:rsidR="00103DA1" w:rsidRPr="00B84E9B" w:rsidRDefault="00103DA1" w:rsidP="00103DA1">
      <w:pPr>
        <w:spacing w:before="120" w:after="120" w:line="320" w:lineRule="exact"/>
        <w:jc w:val="center"/>
        <w:rPr>
          <w:b/>
          <w:szCs w:val="28"/>
        </w:rPr>
      </w:pPr>
      <w:r w:rsidRPr="00B84E9B">
        <w:rPr>
          <w:b/>
          <w:szCs w:val="28"/>
        </w:rPr>
        <w:t>Chương V</w:t>
      </w:r>
    </w:p>
    <w:p w:rsidR="00103DA1" w:rsidRPr="00B84E9B" w:rsidRDefault="00103DA1" w:rsidP="00103DA1">
      <w:pPr>
        <w:spacing w:before="120" w:after="120" w:line="320" w:lineRule="exact"/>
        <w:jc w:val="center"/>
        <w:rPr>
          <w:b/>
          <w:szCs w:val="28"/>
        </w:rPr>
      </w:pPr>
      <w:r w:rsidRPr="00B84E9B">
        <w:rPr>
          <w:b/>
          <w:szCs w:val="28"/>
        </w:rPr>
        <w:t>QUẢN LÝ VÀ SỬ DỤNG TÀI SẢN, TÀI CHÍNH</w:t>
      </w:r>
    </w:p>
    <w:p w:rsidR="00103DA1" w:rsidRPr="00B84E9B" w:rsidRDefault="00103DA1" w:rsidP="00103DA1">
      <w:pPr>
        <w:spacing w:before="120" w:after="120" w:line="320" w:lineRule="exact"/>
        <w:rPr>
          <w:b/>
          <w:szCs w:val="28"/>
        </w:rPr>
      </w:pPr>
      <w:r w:rsidRPr="00AE3904">
        <w:rPr>
          <w:szCs w:val="28"/>
        </w:rPr>
        <w:t xml:space="preserve"> </w:t>
      </w:r>
      <w:r>
        <w:rPr>
          <w:szCs w:val="28"/>
        </w:rPr>
        <w:tab/>
      </w:r>
      <w:r w:rsidRPr="00B84E9B">
        <w:rPr>
          <w:b/>
          <w:szCs w:val="28"/>
        </w:rPr>
        <w:t xml:space="preserve">Điều 19. Nguồn thu </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32 Nghị định số 30/2012/NĐ-CP để quy định cụ </w:t>
      </w:r>
      <w:r>
        <w:rPr>
          <w:szCs w:val="28"/>
        </w:rPr>
        <w:t>t</w:t>
      </w:r>
      <w:r w:rsidRPr="00AE3904">
        <w:rPr>
          <w:szCs w:val="28"/>
        </w:rPr>
        <w:t xml:space="preserve">hể) </w:t>
      </w:r>
    </w:p>
    <w:p w:rsidR="00103DA1" w:rsidRPr="00B84E9B" w:rsidRDefault="00103DA1" w:rsidP="00103DA1">
      <w:pPr>
        <w:spacing w:before="120" w:after="120" w:line="320" w:lineRule="exact"/>
        <w:rPr>
          <w:b/>
          <w:szCs w:val="28"/>
        </w:rPr>
      </w:pPr>
      <w:r>
        <w:rPr>
          <w:b/>
          <w:szCs w:val="28"/>
        </w:rPr>
        <w:tab/>
      </w:r>
      <w:r w:rsidRPr="00B84E9B">
        <w:rPr>
          <w:b/>
          <w:szCs w:val="28"/>
        </w:rPr>
        <w:t xml:space="preserve">Điều 20. Sử dụng Quỹ </w:t>
      </w:r>
    </w:p>
    <w:p w:rsidR="00103DA1" w:rsidRPr="00AE3904" w:rsidRDefault="00103DA1" w:rsidP="00103DA1">
      <w:pPr>
        <w:spacing w:before="120" w:after="120" w:line="320" w:lineRule="exact"/>
        <w:rPr>
          <w:szCs w:val="28"/>
        </w:rPr>
      </w:pPr>
      <w:r>
        <w:rPr>
          <w:szCs w:val="28"/>
        </w:rPr>
        <w:lastRenderedPageBreak/>
        <w:tab/>
      </w:r>
      <w:r w:rsidRPr="00AE3904">
        <w:rPr>
          <w:szCs w:val="28"/>
        </w:rPr>
        <w:t xml:space="preserve">(Căn cứ quy định tại Điều 33 Nghị định số 30/2012/NĐ-CP để quy định cụ thể) </w:t>
      </w:r>
    </w:p>
    <w:p w:rsidR="00103DA1" w:rsidRPr="00B84E9B" w:rsidRDefault="00103DA1" w:rsidP="00103DA1">
      <w:pPr>
        <w:spacing w:before="120" w:after="120" w:line="320" w:lineRule="exact"/>
        <w:rPr>
          <w:b/>
          <w:szCs w:val="28"/>
        </w:rPr>
      </w:pPr>
      <w:r>
        <w:rPr>
          <w:szCs w:val="28"/>
        </w:rPr>
        <w:tab/>
      </w:r>
      <w:r w:rsidRPr="00B84E9B">
        <w:rPr>
          <w:b/>
          <w:szCs w:val="28"/>
        </w:rPr>
        <w:t xml:space="preserve">Điều 21. Nội dung chi cho hoạt động quản lý Quỹ </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34 Nghị định số 30/2012/NĐ-CP để quy định cụ thể) </w:t>
      </w:r>
    </w:p>
    <w:p w:rsidR="00103DA1" w:rsidRPr="00B84E9B" w:rsidRDefault="00103DA1" w:rsidP="00103DA1">
      <w:pPr>
        <w:spacing w:before="120" w:after="120" w:line="320" w:lineRule="exact"/>
        <w:rPr>
          <w:b/>
          <w:szCs w:val="28"/>
        </w:rPr>
      </w:pPr>
      <w:r>
        <w:rPr>
          <w:szCs w:val="28"/>
        </w:rPr>
        <w:tab/>
      </w:r>
      <w:r w:rsidRPr="00B84E9B">
        <w:rPr>
          <w:b/>
          <w:szCs w:val="28"/>
        </w:rPr>
        <w:t xml:space="preserve">Điều 22. Quản lý tài chính, tài sản của Quỹ </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35 Nghị định số 30/2012/NĐ-CP để quy định cụ thể) </w:t>
      </w:r>
    </w:p>
    <w:p w:rsidR="00103DA1" w:rsidRPr="00B84E9B" w:rsidRDefault="00103DA1" w:rsidP="00103DA1">
      <w:pPr>
        <w:spacing w:before="120" w:after="120" w:line="320" w:lineRule="exact"/>
        <w:rPr>
          <w:b/>
          <w:szCs w:val="28"/>
        </w:rPr>
      </w:pPr>
      <w:r>
        <w:rPr>
          <w:szCs w:val="28"/>
        </w:rPr>
        <w:tab/>
      </w:r>
      <w:r w:rsidRPr="00B84E9B">
        <w:rPr>
          <w:b/>
          <w:szCs w:val="28"/>
        </w:rPr>
        <w:t xml:space="preserve">Điều 23. Xử lý tài sản của Quỹ khi hợp nhất, sáp nhập, chia, tách, tạm đình chỉ và giải thể </w:t>
      </w:r>
    </w:p>
    <w:p w:rsidR="00103DA1" w:rsidRPr="00AE3904" w:rsidRDefault="00103DA1" w:rsidP="00103DA1">
      <w:pPr>
        <w:spacing w:before="120" w:after="120" w:line="320" w:lineRule="exact"/>
        <w:rPr>
          <w:szCs w:val="28"/>
        </w:rPr>
      </w:pPr>
      <w:r>
        <w:rPr>
          <w:szCs w:val="28"/>
        </w:rPr>
        <w:tab/>
      </w:r>
      <w:r w:rsidRPr="00AE3904">
        <w:rPr>
          <w:szCs w:val="28"/>
        </w:rPr>
        <w:t xml:space="preserve">(Căn cứ quy định tại Điều 39 Nghị định số 30/2012/NĐ-CP để quy định cụ thể) </w:t>
      </w:r>
    </w:p>
    <w:p w:rsidR="00103DA1" w:rsidRPr="00B84E9B" w:rsidRDefault="00103DA1" w:rsidP="00103DA1">
      <w:pPr>
        <w:spacing w:before="120" w:after="120" w:line="320" w:lineRule="exact"/>
        <w:jc w:val="center"/>
        <w:rPr>
          <w:b/>
          <w:szCs w:val="28"/>
        </w:rPr>
      </w:pPr>
      <w:r w:rsidRPr="00B84E9B">
        <w:rPr>
          <w:b/>
          <w:szCs w:val="28"/>
        </w:rPr>
        <w:t>Chương VI</w:t>
      </w:r>
    </w:p>
    <w:p w:rsidR="00103DA1" w:rsidRPr="00B84E9B" w:rsidRDefault="00103DA1" w:rsidP="00103DA1">
      <w:pPr>
        <w:spacing w:before="120" w:after="120" w:line="320" w:lineRule="exact"/>
        <w:jc w:val="center"/>
        <w:rPr>
          <w:b/>
          <w:szCs w:val="28"/>
        </w:rPr>
      </w:pPr>
      <w:r w:rsidRPr="00B84E9B">
        <w:rPr>
          <w:b/>
          <w:szCs w:val="28"/>
        </w:rPr>
        <w:t>HỢP NHẤT, SÁP NHẬP, CHIA, TÁCH,</w:t>
      </w:r>
    </w:p>
    <w:p w:rsidR="00103DA1" w:rsidRPr="00B84E9B" w:rsidRDefault="00103DA1" w:rsidP="00103DA1">
      <w:pPr>
        <w:spacing w:before="120" w:after="120" w:line="320" w:lineRule="exact"/>
        <w:jc w:val="center"/>
        <w:rPr>
          <w:b/>
          <w:szCs w:val="28"/>
        </w:rPr>
      </w:pPr>
      <w:r w:rsidRPr="00B84E9B">
        <w:rPr>
          <w:b/>
          <w:szCs w:val="28"/>
        </w:rPr>
        <w:t>ĐỔI TÊN VÀ GIẢI THỂ QUỸ</w:t>
      </w:r>
    </w:p>
    <w:p w:rsidR="00103DA1" w:rsidRPr="00B84E9B" w:rsidRDefault="00103DA1" w:rsidP="00103DA1">
      <w:pPr>
        <w:spacing w:before="120" w:after="120" w:line="320" w:lineRule="exact"/>
        <w:rPr>
          <w:b/>
          <w:szCs w:val="28"/>
        </w:rPr>
      </w:pPr>
      <w:r w:rsidRPr="00AE3904">
        <w:rPr>
          <w:szCs w:val="28"/>
        </w:rPr>
        <w:t xml:space="preserve"> </w:t>
      </w:r>
      <w:r>
        <w:rPr>
          <w:b/>
          <w:szCs w:val="28"/>
        </w:rPr>
        <w:tab/>
      </w:r>
      <w:r w:rsidRPr="00B84E9B">
        <w:rPr>
          <w:b/>
          <w:szCs w:val="28"/>
        </w:rPr>
        <w:t xml:space="preserve">Điều 24. Hợp nhất, sáp nhập, chia, tách, đổi tên Quỹ </w:t>
      </w:r>
    </w:p>
    <w:p w:rsidR="00103DA1" w:rsidRPr="00AE3904" w:rsidRDefault="00103DA1" w:rsidP="00103DA1">
      <w:pPr>
        <w:spacing w:before="120" w:after="120" w:line="320" w:lineRule="exact"/>
        <w:rPr>
          <w:szCs w:val="28"/>
        </w:rPr>
      </w:pPr>
      <w:r>
        <w:rPr>
          <w:szCs w:val="28"/>
        </w:rPr>
        <w:tab/>
      </w:r>
      <w:r w:rsidRPr="00AE3904">
        <w:rPr>
          <w:szCs w:val="28"/>
        </w:rPr>
        <w:t xml:space="preserve">1. Việc hợp nhất, sáp nhập, chia, tách, đổi tên Quỹ thực hiện theo quy định tại Điều 36 Nghị định số 30/2012/NĐ-CP. </w:t>
      </w:r>
    </w:p>
    <w:p w:rsidR="00103DA1" w:rsidRPr="00AE3904" w:rsidRDefault="00103DA1" w:rsidP="00103DA1">
      <w:pPr>
        <w:spacing w:before="120" w:after="120" w:line="320" w:lineRule="exact"/>
        <w:rPr>
          <w:szCs w:val="28"/>
        </w:rPr>
      </w:pPr>
      <w:r>
        <w:rPr>
          <w:szCs w:val="28"/>
        </w:rPr>
        <w:tab/>
      </w:r>
      <w:r w:rsidRPr="00AE3904">
        <w:rPr>
          <w:szCs w:val="28"/>
        </w:rPr>
        <w:t xml:space="preserve">2. Hội đồng quản lý quỹ có trách nhiệm tổ chức thực hiện quyết định hợp nhất, sáp nhập, chia, tách, đổi tên Quỹ theo quy định của pháp luật. </w:t>
      </w:r>
    </w:p>
    <w:p w:rsidR="00103DA1" w:rsidRPr="00B84E9B" w:rsidRDefault="00103DA1" w:rsidP="00103DA1">
      <w:pPr>
        <w:spacing w:before="120" w:after="120" w:line="320" w:lineRule="exact"/>
        <w:rPr>
          <w:b/>
          <w:szCs w:val="28"/>
        </w:rPr>
      </w:pPr>
      <w:r>
        <w:rPr>
          <w:b/>
          <w:szCs w:val="28"/>
        </w:rPr>
        <w:tab/>
      </w:r>
      <w:r w:rsidRPr="00B84E9B">
        <w:rPr>
          <w:b/>
          <w:szCs w:val="28"/>
        </w:rPr>
        <w:t xml:space="preserve">Điều 25. Giải thể quỹ </w:t>
      </w:r>
    </w:p>
    <w:p w:rsidR="00103DA1" w:rsidRPr="00AE3904" w:rsidRDefault="00103DA1" w:rsidP="00103DA1">
      <w:pPr>
        <w:spacing w:before="120" w:after="120" w:line="320" w:lineRule="exact"/>
        <w:rPr>
          <w:szCs w:val="28"/>
        </w:rPr>
      </w:pPr>
      <w:r>
        <w:rPr>
          <w:szCs w:val="28"/>
        </w:rPr>
        <w:tab/>
      </w:r>
      <w:r w:rsidRPr="00AE3904">
        <w:rPr>
          <w:szCs w:val="28"/>
        </w:rPr>
        <w:t xml:space="preserve">1. Việc giải thể Quỹ thực hiện theo quy định tại Điều 38 Nghị định số 30/2012/NĐ-CP. </w:t>
      </w:r>
    </w:p>
    <w:p w:rsidR="00103DA1" w:rsidRPr="00AE3904" w:rsidRDefault="00103DA1" w:rsidP="00103DA1">
      <w:pPr>
        <w:spacing w:before="120" w:after="120" w:line="320" w:lineRule="exact"/>
        <w:rPr>
          <w:szCs w:val="28"/>
        </w:rPr>
      </w:pPr>
      <w:r>
        <w:rPr>
          <w:szCs w:val="28"/>
        </w:rPr>
        <w:tab/>
      </w:r>
      <w:r w:rsidRPr="00AE3904">
        <w:rPr>
          <w:szCs w:val="28"/>
        </w:rPr>
        <w:t xml:space="preserve">2. Hội đồng quản lý quỹ có trách nhiệm tổ chức thực hiện quyết định giải thể Quỹ theo quy định của pháp luật. </w:t>
      </w:r>
    </w:p>
    <w:p w:rsidR="00103DA1" w:rsidRPr="00B84E9B" w:rsidRDefault="00103DA1" w:rsidP="00103DA1">
      <w:pPr>
        <w:spacing w:before="120" w:after="120" w:line="320" w:lineRule="exact"/>
        <w:jc w:val="center"/>
        <w:rPr>
          <w:b/>
          <w:szCs w:val="28"/>
        </w:rPr>
      </w:pPr>
      <w:r w:rsidRPr="00B84E9B">
        <w:rPr>
          <w:b/>
          <w:szCs w:val="28"/>
        </w:rPr>
        <w:t>Chương VII</w:t>
      </w:r>
    </w:p>
    <w:p w:rsidR="00103DA1" w:rsidRPr="00B84E9B" w:rsidRDefault="00103DA1" w:rsidP="00103DA1">
      <w:pPr>
        <w:spacing w:before="120" w:after="120" w:line="320" w:lineRule="exact"/>
        <w:jc w:val="center"/>
        <w:rPr>
          <w:b/>
          <w:szCs w:val="28"/>
        </w:rPr>
      </w:pPr>
      <w:r w:rsidRPr="00B84E9B">
        <w:rPr>
          <w:b/>
          <w:szCs w:val="28"/>
        </w:rPr>
        <w:t>KHEN THƯỞNG VÀ KỶ LUẬT</w:t>
      </w:r>
    </w:p>
    <w:p w:rsidR="00103DA1" w:rsidRPr="00B84E9B" w:rsidRDefault="00103DA1" w:rsidP="00103DA1">
      <w:pPr>
        <w:spacing w:before="120" w:after="120" w:line="320" w:lineRule="exact"/>
        <w:rPr>
          <w:b/>
          <w:szCs w:val="28"/>
        </w:rPr>
      </w:pPr>
      <w:r w:rsidRPr="00AE3904">
        <w:rPr>
          <w:szCs w:val="28"/>
        </w:rPr>
        <w:t xml:space="preserve"> </w:t>
      </w:r>
      <w:r>
        <w:rPr>
          <w:b/>
          <w:szCs w:val="28"/>
        </w:rPr>
        <w:tab/>
      </w:r>
      <w:r w:rsidRPr="00B84E9B">
        <w:rPr>
          <w:b/>
          <w:szCs w:val="28"/>
        </w:rPr>
        <w:t xml:space="preserve">Điều 26. Khen thưởng </w:t>
      </w:r>
    </w:p>
    <w:p w:rsidR="00103DA1" w:rsidRPr="00AE3904" w:rsidRDefault="00103DA1" w:rsidP="00103DA1">
      <w:pPr>
        <w:spacing w:before="120" w:after="120" w:line="320" w:lineRule="exact"/>
        <w:rPr>
          <w:szCs w:val="28"/>
        </w:rPr>
      </w:pPr>
      <w:r>
        <w:rPr>
          <w:szCs w:val="28"/>
        </w:rPr>
        <w:tab/>
      </w:r>
      <w:r w:rsidRPr="00AE3904">
        <w:rPr>
          <w:szCs w:val="28"/>
        </w:rPr>
        <w:t xml:space="preserve">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2. Hội đồng quản lý Quỹ quy định cụ thể hình thức, thẩm quyền, trình tự xét khen thưởng trong nội bộ Quỹ. </w:t>
      </w:r>
    </w:p>
    <w:p w:rsidR="00103DA1" w:rsidRPr="00B84E9B" w:rsidRDefault="00103DA1" w:rsidP="00103DA1">
      <w:pPr>
        <w:spacing w:before="120" w:after="120" w:line="320" w:lineRule="exact"/>
        <w:rPr>
          <w:b/>
          <w:szCs w:val="28"/>
        </w:rPr>
      </w:pPr>
      <w:r>
        <w:rPr>
          <w:b/>
          <w:szCs w:val="28"/>
        </w:rPr>
        <w:lastRenderedPageBreak/>
        <w:tab/>
      </w:r>
      <w:r w:rsidRPr="00B84E9B">
        <w:rPr>
          <w:b/>
          <w:szCs w:val="28"/>
        </w:rPr>
        <w:t xml:space="preserve">Điều 27. Kỷ luật </w:t>
      </w:r>
    </w:p>
    <w:p w:rsidR="00103DA1" w:rsidRPr="00AE3904" w:rsidRDefault="00103DA1" w:rsidP="00103DA1">
      <w:pPr>
        <w:spacing w:before="120" w:after="120" w:line="320" w:lineRule="exact"/>
        <w:rPr>
          <w:szCs w:val="28"/>
        </w:rPr>
      </w:pPr>
      <w:r>
        <w:rPr>
          <w:szCs w:val="28"/>
        </w:rPr>
        <w:tab/>
      </w:r>
      <w:r w:rsidRPr="00AE3904">
        <w:rPr>
          <w:szCs w:val="28"/>
        </w:rPr>
        <w:t xml:space="preserve">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 </w:t>
      </w:r>
    </w:p>
    <w:p w:rsidR="00103DA1" w:rsidRPr="00AE3904" w:rsidRDefault="00103DA1" w:rsidP="00103DA1">
      <w:pPr>
        <w:spacing w:before="120" w:after="120" w:line="320" w:lineRule="exact"/>
        <w:rPr>
          <w:szCs w:val="28"/>
        </w:rPr>
      </w:pPr>
      <w:r>
        <w:rPr>
          <w:szCs w:val="28"/>
        </w:rPr>
        <w:tab/>
      </w:r>
      <w:r w:rsidRPr="00AE3904">
        <w:rPr>
          <w:szCs w:val="28"/>
        </w:rPr>
        <w:t xml:space="preserve">2. Hội đồng quản lý Quỹ quy định cụ thể hình thức, thẩm quyền trình tự xem xét, quyết định kỷ luật trong nội bộ Quỹ. </w:t>
      </w:r>
    </w:p>
    <w:p w:rsidR="00103DA1" w:rsidRPr="00B84E9B" w:rsidRDefault="00103DA1" w:rsidP="00103DA1">
      <w:pPr>
        <w:spacing w:before="120" w:after="120" w:line="320" w:lineRule="exact"/>
        <w:jc w:val="center"/>
        <w:rPr>
          <w:b/>
          <w:szCs w:val="28"/>
        </w:rPr>
      </w:pPr>
      <w:r w:rsidRPr="00B84E9B">
        <w:rPr>
          <w:b/>
          <w:szCs w:val="28"/>
        </w:rPr>
        <w:t>Chương VIII</w:t>
      </w:r>
    </w:p>
    <w:p w:rsidR="00103DA1" w:rsidRPr="00B84E9B" w:rsidRDefault="00103DA1" w:rsidP="00103DA1">
      <w:pPr>
        <w:spacing w:before="120" w:after="120" w:line="320" w:lineRule="exact"/>
        <w:jc w:val="center"/>
        <w:rPr>
          <w:b/>
          <w:szCs w:val="28"/>
        </w:rPr>
      </w:pPr>
      <w:r w:rsidRPr="00B84E9B">
        <w:rPr>
          <w:b/>
          <w:szCs w:val="28"/>
        </w:rPr>
        <w:t>ĐIỀU KHOẢN THI HÀNH</w:t>
      </w:r>
    </w:p>
    <w:p w:rsidR="00103DA1" w:rsidRPr="00B84E9B" w:rsidRDefault="00103DA1" w:rsidP="00103DA1">
      <w:pPr>
        <w:spacing w:before="120" w:after="120" w:line="320" w:lineRule="exact"/>
        <w:rPr>
          <w:b/>
          <w:szCs w:val="28"/>
        </w:rPr>
      </w:pPr>
      <w:r w:rsidRPr="00AE3904">
        <w:rPr>
          <w:szCs w:val="28"/>
        </w:rPr>
        <w:t xml:space="preserve"> </w:t>
      </w:r>
      <w:r>
        <w:rPr>
          <w:b/>
          <w:szCs w:val="28"/>
        </w:rPr>
        <w:tab/>
      </w:r>
      <w:r w:rsidRPr="00B84E9B">
        <w:rPr>
          <w:b/>
          <w:szCs w:val="28"/>
        </w:rPr>
        <w:t xml:space="preserve">Điều 28. Sửa đổi, bổ sung Điều lệ </w:t>
      </w:r>
    </w:p>
    <w:p w:rsidR="00103DA1" w:rsidRPr="00AE3904" w:rsidRDefault="00103DA1" w:rsidP="00103DA1">
      <w:pPr>
        <w:spacing w:before="120" w:after="120" w:line="320" w:lineRule="exact"/>
        <w:rPr>
          <w:szCs w:val="28"/>
        </w:rPr>
      </w:pPr>
      <w:r>
        <w:rPr>
          <w:szCs w:val="28"/>
        </w:rPr>
        <w:tab/>
      </w:r>
      <w:r w:rsidRPr="00AE3904">
        <w:rPr>
          <w:szCs w:val="28"/>
        </w:rPr>
        <w:t>Việc sửa đổi, bổ sung Điều lệ Quỹ phải được... thành viên Hội đồng quản lý</w:t>
      </w:r>
      <w:r>
        <w:rPr>
          <w:szCs w:val="28"/>
        </w:rPr>
        <w:t xml:space="preserve"> </w:t>
      </w:r>
      <w:r w:rsidRPr="00AE3904">
        <w:rPr>
          <w:szCs w:val="28"/>
        </w:rPr>
        <w:t xml:space="preserve">Quỹ thông qua. </w:t>
      </w:r>
    </w:p>
    <w:p w:rsidR="00103DA1" w:rsidRPr="00B84E9B" w:rsidRDefault="00103DA1" w:rsidP="00103DA1">
      <w:pPr>
        <w:spacing w:before="120" w:after="120" w:line="320" w:lineRule="exact"/>
        <w:rPr>
          <w:b/>
          <w:szCs w:val="28"/>
        </w:rPr>
      </w:pPr>
      <w:r>
        <w:rPr>
          <w:b/>
          <w:szCs w:val="28"/>
        </w:rPr>
        <w:tab/>
      </w:r>
      <w:r w:rsidRPr="00B84E9B">
        <w:rPr>
          <w:b/>
          <w:szCs w:val="28"/>
        </w:rPr>
        <w:t xml:space="preserve">Điều 29. Hiệu lực thi hành </w:t>
      </w:r>
    </w:p>
    <w:p w:rsidR="00103DA1" w:rsidRPr="00AE3904" w:rsidRDefault="00103DA1" w:rsidP="00103DA1">
      <w:pPr>
        <w:spacing w:before="120" w:after="120" w:line="320" w:lineRule="exact"/>
        <w:rPr>
          <w:szCs w:val="28"/>
        </w:rPr>
      </w:pPr>
      <w:r>
        <w:rPr>
          <w:szCs w:val="28"/>
        </w:rPr>
        <w:tab/>
      </w:r>
      <w:r w:rsidRPr="00AE3904">
        <w:rPr>
          <w:szCs w:val="28"/>
        </w:rPr>
        <w:t xml:space="preserve">1. Điều lệ Quỹ...(2)... có... Chương,... Điều và có hiệu lực thi hành kể từ ngày được...(7) ... công nhận. </w:t>
      </w:r>
    </w:p>
    <w:p w:rsidR="00103DA1" w:rsidRPr="00AE3904" w:rsidRDefault="00103DA1" w:rsidP="00103DA1">
      <w:pPr>
        <w:spacing w:before="120" w:after="120" w:line="320" w:lineRule="exact"/>
        <w:rPr>
          <w:szCs w:val="28"/>
        </w:rPr>
      </w:pPr>
      <w:r>
        <w:rPr>
          <w:szCs w:val="28"/>
        </w:rPr>
        <w:tab/>
      </w:r>
      <w:r w:rsidRPr="00AE3904">
        <w:rPr>
          <w:szCs w:val="28"/>
        </w:rPr>
        <w:t xml:space="preserve">2. Căn cứ các quy định pháp luật về quỹ xã hội, quỹ từ thiện và Điều lệ Quỹ </w:t>
      </w:r>
      <w:r>
        <w:rPr>
          <w:szCs w:val="28"/>
        </w:rPr>
        <w:t>đ</w:t>
      </w:r>
      <w:r w:rsidRPr="00AE3904">
        <w:rPr>
          <w:szCs w:val="28"/>
        </w:rPr>
        <w:t xml:space="preserve">ã được công nhận, Hội đồng quản lý Quỹ… (2)… có trách nhiệm hướng dẫn và tổ </w:t>
      </w:r>
    </w:p>
    <w:p w:rsidR="00103DA1" w:rsidRDefault="00103DA1" w:rsidP="00103DA1">
      <w:pPr>
        <w:spacing w:before="120" w:after="120" w:line="320" w:lineRule="exact"/>
        <w:rPr>
          <w:szCs w:val="28"/>
        </w:rPr>
      </w:pPr>
      <w:r w:rsidRPr="00AE3904">
        <w:rPr>
          <w:szCs w:val="28"/>
        </w:rPr>
        <w:t xml:space="preserve">chức thực hiện Điều lệ này./. </w:t>
      </w:r>
    </w:p>
    <w:tbl>
      <w:tblPr>
        <w:tblW w:w="0" w:type="auto"/>
        <w:jc w:val="center"/>
        <w:tblLook w:val="01E0" w:firstRow="1" w:lastRow="1" w:firstColumn="1" w:lastColumn="1" w:noHBand="0" w:noVBand="0"/>
      </w:tblPr>
      <w:tblGrid>
        <w:gridCol w:w="3869"/>
        <w:gridCol w:w="5491"/>
      </w:tblGrid>
      <w:tr w:rsidR="00103DA1" w:rsidRPr="00AA454A" w:rsidTr="00E026C0">
        <w:trPr>
          <w:jc w:val="center"/>
        </w:trPr>
        <w:tc>
          <w:tcPr>
            <w:tcW w:w="4068" w:type="dxa"/>
            <w:shd w:val="clear" w:color="auto" w:fill="auto"/>
          </w:tcPr>
          <w:p w:rsidR="00103DA1" w:rsidRPr="00AA454A" w:rsidRDefault="00103DA1" w:rsidP="00E026C0">
            <w:pPr>
              <w:rPr>
                <w:szCs w:val="28"/>
              </w:rPr>
            </w:pPr>
          </w:p>
        </w:tc>
        <w:tc>
          <w:tcPr>
            <w:tcW w:w="5723" w:type="dxa"/>
            <w:shd w:val="clear" w:color="auto" w:fill="auto"/>
          </w:tcPr>
          <w:p w:rsidR="00103DA1" w:rsidRPr="00AA454A" w:rsidRDefault="00103DA1" w:rsidP="00E026C0">
            <w:pPr>
              <w:jc w:val="center"/>
              <w:rPr>
                <w:b/>
                <w:szCs w:val="28"/>
              </w:rPr>
            </w:pPr>
            <w:r w:rsidRPr="00AA454A">
              <w:rPr>
                <w:b/>
                <w:szCs w:val="28"/>
              </w:rPr>
              <w:t>QUYỀN HẠN, CHỨC VỤ CỦA NGƯỜI KÝ</w:t>
            </w:r>
          </w:p>
          <w:p w:rsidR="00103DA1" w:rsidRPr="00AA454A" w:rsidRDefault="00103DA1" w:rsidP="00E026C0">
            <w:pPr>
              <w:jc w:val="center"/>
              <w:rPr>
                <w:i/>
                <w:szCs w:val="28"/>
              </w:rPr>
            </w:pPr>
            <w:r w:rsidRPr="00AA454A">
              <w:rPr>
                <w:i/>
                <w:szCs w:val="28"/>
              </w:rPr>
              <w:t>(Chữ ký, dấu)</w:t>
            </w:r>
          </w:p>
        </w:tc>
      </w:tr>
      <w:tr w:rsidR="00103DA1" w:rsidRPr="00AA454A" w:rsidTr="00E026C0">
        <w:trPr>
          <w:jc w:val="center"/>
        </w:trPr>
        <w:tc>
          <w:tcPr>
            <w:tcW w:w="4068" w:type="dxa"/>
            <w:shd w:val="clear" w:color="auto" w:fill="auto"/>
          </w:tcPr>
          <w:p w:rsidR="00103DA1" w:rsidRPr="00AA454A" w:rsidRDefault="00103DA1" w:rsidP="00E026C0">
            <w:pPr>
              <w:rPr>
                <w:szCs w:val="28"/>
              </w:rPr>
            </w:pPr>
          </w:p>
        </w:tc>
        <w:tc>
          <w:tcPr>
            <w:tcW w:w="5723" w:type="dxa"/>
            <w:shd w:val="clear" w:color="auto" w:fill="auto"/>
          </w:tcPr>
          <w:p w:rsidR="00103DA1" w:rsidRPr="00AA454A" w:rsidRDefault="00103DA1" w:rsidP="00E026C0">
            <w:pPr>
              <w:jc w:val="center"/>
              <w:rPr>
                <w:szCs w:val="28"/>
              </w:rPr>
            </w:pPr>
          </w:p>
          <w:p w:rsidR="00103DA1" w:rsidRPr="00AA454A" w:rsidRDefault="00103DA1" w:rsidP="00E026C0">
            <w:pPr>
              <w:jc w:val="center"/>
              <w:rPr>
                <w:szCs w:val="28"/>
              </w:rPr>
            </w:pPr>
          </w:p>
          <w:p w:rsidR="00103DA1" w:rsidRPr="00AA454A" w:rsidRDefault="00103DA1" w:rsidP="00E026C0">
            <w:pPr>
              <w:jc w:val="center"/>
              <w:rPr>
                <w:szCs w:val="28"/>
              </w:rPr>
            </w:pPr>
          </w:p>
          <w:p w:rsidR="00103DA1" w:rsidRPr="00AA454A" w:rsidRDefault="00103DA1" w:rsidP="00E026C0">
            <w:pPr>
              <w:jc w:val="center"/>
              <w:rPr>
                <w:szCs w:val="28"/>
              </w:rPr>
            </w:pPr>
          </w:p>
          <w:p w:rsidR="00103DA1" w:rsidRPr="00AA454A" w:rsidRDefault="00103DA1" w:rsidP="00E026C0">
            <w:pPr>
              <w:jc w:val="center"/>
              <w:rPr>
                <w:b/>
                <w:szCs w:val="28"/>
              </w:rPr>
            </w:pPr>
            <w:r w:rsidRPr="00AA454A">
              <w:rPr>
                <w:b/>
                <w:szCs w:val="28"/>
              </w:rPr>
              <w:t>Họ và tên</w:t>
            </w:r>
          </w:p>
          <w:p w:rsidR="00103DA1" w:rsidRPr="00AA454A" w:rsidRDefault="00103DA1" w:rsidP="00E026C0">
            <w:pPr>
              <w:jc w:val="center"/>
              <w:rPr>
                <w:szCs w:val="28"/>
              </w:rPr>
            </w:pPr>
          </w:p>
        </w:tc>
      </w:tr>
    </w:tbl>
    <w:p w:rsidR="00103DA1" w:rsidRDefault="00103DA1" w:rsidP="00103DA1">
      <w:pPr>
        <w:rPr>
          <w:szCs w:val="28"/>
        </w:rPr>
      </w:pPr>
      <w:r>
        <w:rPr>
          <w:szCs w:val="28"/>
        </w:rPr>
        <w:t>______________________________</w:t>
      </w:r>
      <w:r w:rsidRPr="00AE3904">
        <w:rPr>
          <w:szCs w:val="28"/>
        </w:rPr>
        <w:t xml:space="preserve"> </w:t>
      </w:r>
    </w:p>
    <w:p w:rsidR="00103DA1" w:rsidRPr="006D5ED7" w:rsidRDefault="00103DA1" w:rsidP="00103DA1">
      <w:pPr>
        <w:rPr>
          <w:szCs w:val="28"/>
        </w:rPr>
      </w:pPr>
      <w:r w:rsidRPr="006D5ED7">
        <w:rPr>
          <w:szCs w:val="28"/>
        </w:rPr>
        <w:t xml:space="preserve">Ghi chú: </w:t>
      </w:r>
    </w:p>
    <w:p w:rsidR="00103DA1" w:rsidRPr="00503637" w:rsidRDefault="00103DA1" w:rsidP="00103DA1">
      <w:pPr>
        <w:rPr>
          <w:sz w:val="24"/>
          <w:szCs w:val="24"/>
        </w:rPr>
      </w:pPr>
      <w:r w:rsidRPr="00503637">
        <w:rPr>
          <w:sz w:val="24"/>
          <w:szCs w:val="24"/>
        </w:rPr>
        <w:t>(</w:t>
      </w:r>
      <w:r w:rsidRPr="00503637">
        <w:rPr>
          <w:rFonts w:ascii="Lucida Sans Unicode" w:hAnsi="Lucida Sans Unicode" w:cs="Lucida Sans Unicode"/>
          <w:sz w:val="24"/>
          <w:szCs w:val="24"/>
        </w:rPr>
        <w:t>∗</w:t>
      </w:r>
      <w:r w:rsidRPr="00503637">
        <w:rPr>
          <w:sz w:val="24"/>
          <w:szCs w:val="24"/>
        </w:rPr>
        <w:t xml:space="preserve">) Căn cứ điều kiện cụ thể quỹ có thể bổ sung thêm số điều phù hợp quy định của pháp luật; </w:t>
      </w:r>
    </w:p>
    <w:p w:rsidR="00103DA1" w:rsidRPr="00503637" w:rsidRDefault="00103DA1" w:rsidP="00103DA1">
      <w:pPr>
        <w:rPr>
          <w:sz w:val="24"/>
          <w:szCs w:val="24"/>
        </w:rPr>
      </w:pPr>
      <w:r w:rsidRPr="00503637">
        <w:rPr>
          <w:sz w:val="24"/>
          <w:szCs w:val="24"/>
        </w:rPr>
        <w:t xml:space="preserve">(1) Tên cơ quan ban hành quyết định; </w:t>
      </w:r>
    </w:p>
    <w:p w:rsidR="00103DA1" w:rsidRPr="00503637" w:rsidRDefault="00103DA1" w:rsidP="00103DA1">
      <w:pPr>
        <w:rPr>
          <w:sz w:val="24"/>
          <w:szCs w:val="24"/>
        </w:rPr>
      </w:pPr>
      <w:r w:rsidRPr="00503637">
        <w:rPr>
          <w:sz w:val="24"/>
          <w:szCs w:val="24"/>
        </w:rPr>
        <w:t xml:space="preserve">(2) Tên gọi của quỹ; </w:t>
      </w:r>
    </w:p>
    <w:p w:rsidR="00103DA1" w:rsidRPr="00503637" w:rsidRDefault="00103DA1" w:rsidP="00103DA1">
      <w:pPr>
        <w:rPr>
          <w:sz w:val="24"/>
          <w:szCs w:val="24"/>
        </w:rPr>
      </w:pPr>
      <w:r w:rsidRPr="00503637">
        <w:rPr>
          <w:sz w:val="24"/>
          <w:szCs w:val="24"/>
        </w:rPr>
        <w:t xml:space="preserve">(3) Quỹ xã hội, quỹ từ thiện hoặc quỹ xã hội - từ thiện; </w:t>
      </w:r>
    </w:p>
    <w:p w:rsidR="00103DA1" w:rsidRPr="00503637" w:rsidRDefault="00103DA1" w:rsidP="00103DA1">
      <w:pPr>
        <w:rPr>
          <w:sz w:val="24"/>
          <w:szCs w:val="24"/>
        </w:rPr>
      </w:pPr>
      <w:r w:rsidRPr="00503637">
        <w:rPr>
          <w:sz w:val="24"/>
          <w:szCs w:val="24"/>
        </w:rPr>
        <w:t xml:space="preserve">(4) Mục đích cụ thể của quỹ trên cơ sở quy định tại Điều 2 Nghị định số 30/2012/NĐ-CP và quy định của pháp luật có liên quan; </w:t>
      </w:r>
    </w:p>
    <w:p w:rsidR="00103DA1" w:rsidRPr="00503637" w:rsidRDefault="00103DA1" w:rsidP="00103DA1">
      <w:pPr>
        <w:rPr>
          <w:sz w:val="24"/>
          <w:szCs w:val="24"/>
        </w:rPr>
      </w:pPr>
      <w:r w:rsidRPr="00503637">
        <w:rPr>
          <w:sz w:val="24"/>
          <w:szCs w:val="24"/>
        </w:rPr>
        <w:t xml:space="preserve">(5) Hình thức tạo vốn của quỹ như: Vận động quyên góp, vận động tài trợ của các cá nhân, tổ chức trong và ngoài nước… theo quy định của pháp luật; </w:t>
      </w:r>
    </w:p>
    <w:p w:rsidR="00103DA1" w:rsidRPr="00503637" w:rsidRDefault="00103DA1" w:rsidP="00103DA1">
      <w:pPr>
        <w:rPr>
          <w:sz w:val="24"/>
          <w:szCs w:val="24"/>
        </w:rPr>
      </w:pPr>
      <w:r w:rsidRPr="00503637">
        <w:rPr>
          <w:sz w:val="24"/>
          <w:szCs w:val="24"/>
        </w:rPr>
        <w:lastRenderedPageBreak/>
        <w:t xml:space="preserve">(6) Các hoạt động hướng đến các đối tượng chính của quỹ; </w:t>
      </w:r>
    </w:p>
    <w:p w:rsidR="00103DA1" w:rsidRPr="00503637" w:rsidRDefault="00103DA1" w:rsidP="00103DA1">
      <w:pPr>
        <w:rPr>
          <w:sz w:val="24"/>
          <w:szCs w:val="24"/>
        </w:rPr>
      </w:pPr>
      <w:r w:rsidRPr="00503637">
        <w:rPr>
          <w:sz w:val="24"/>
          <w:szCs w:val="24"/>
        </w:rPr>
        <w:t xml:space="preserve">(7) Cơ quan có thẩm quyền công nhận điều lệ quỹ; </w:t>
      </w:r>
    </w:p>
    <w:p w:rsidR="00103DA1" w:rsidRPr="00503637" w:rsidRDefault="00103DA1" w:rsidP="00103DA1">
      <w:pPr>
        <w:rPr>
          <w:sz w:val="24"/>
          <w:szCs w:val="24"/>
        </w:rPr>
      </w:pPr>
      <w:r w:rsidRPr="00503637">
        <w:rPr>
          <w:sz w:val="24"/>
          <w:szCs w:val="24"/>
        </w:rPr>
        <w:t xml:space="preserve">(8) Cơ quan quản lý nhà nước liên quan đến lĩnh vực hoạt động chính của quỹ; </w:t>
      </w:r>
    </w:p>
    <w:p w:rsidR="00103DA1" w:rsidRPr="00503637" w:rsidRDefault="00103DA1" w:rsidP="00103DA1">
      <w:pPr>
        <w:rPr>
          <w:sz w:val="24"/>
          <w:szCs w:val="24"/>
        </w:rPr>
      </w:pPr>
      <w:r w:rsidRPr="00503637">
        <w:rPr>
          <w:sz w:val="24"/>
          <w:szCs w:val="24"/>
        </w:rPr>
        <w:t xml:space="preserve">(9) Toàn quốc hoặc liên tỉnh, trong tỉnh, huyện, xã; </w:t>
      </w:r>
    </w:p>
    <w:p w:rsidR="00103DA1" w:rsidRPr="00503637" w:rsidRDefault="00103DA1" w:rsidP="00103DA1">
      <w:pPr>
        <w:rPr>
          <w:sz w:val="24"/>
          <w:szCs w:val="24"/>
        </w:rPr>
      </w:pPr>
      <w:r w:rsidRPr="00503637">
        <w:rPr>
          <w:sz w:val="24"/>
          <w:szCs w:val="24"/>
        </w:rPr>
        <w:t xml:space="preserve">(10) Ghi rõ thông tin về sáng lập viên: Trường hợp sáng lập viên là cá nhân: Họ và tên; ngày, tháng, năm sinh; quốc tịch; số và nơi cấp CMTND hoặc hộ chiếu; địa chỉ thường trú. Trường hợp sáng lập viên là tổ chức: Tên tổ chức, địa chỉ trụ sở chính, giấy phép hoặc quyết định thành lập và hoạt động; giấy chứng nhận đăng ký kinh doanh (nếu có). </w:t>
      </w:r>
    </w:p>
    <w:p w:rsidR="00103DA1" w:rsidRDefault="00103DA1" w:rsidP="00103DA1">
      <w:pPr>
        <w:rPr>
          <w:szCs w:val="28"/>
        </w:rPr>
      </w:pPr>
    </w:p>
    <w:p w:rsidR="00103DA1" w:rsidRDefault="00103DA1" w:rsidP="00103DA1">
      <w:pPr>
        <w:rPr>
          <w:szCs w:val="28"/>
        </w:rPr>
      </w:pPr>
    </w:p>
    <w:p w:rsidR="00103DA1" w:rsidRDefault="00103DA1" w:rsidP="00103DA1">
      <w:pPr>
        <w:rPr>
          <w:szCs w:val="28"/>
        </w:rPr>
      </w:pPr>
    </w:p>
    <w:p w:rsidR="00103DA1" w:rsidRDefault="00103DA1" w:rsidP="00103DA1">
      <w:pPr>
        <w:rPr>
          <w:szCs w:val="28"/>
        </w:rPr>
      </w:pPr>
    </w:p>
    <w:p w:rsidR="00103DA1" w:rsidRDefault="00103DA1" w:rsidP="00103DA1">
      <w:pPr>
        <w:rPr>
          <w:szCs w:val="28"/>
        </w:rPr>
      </w:pPr>
    </w:p>
    <w:p w:rsidR="00103DA1" w:rsidRPr="0019307F" w:rsidRDefault="00103DA1" w:rsidP="00103DA1">
      <w:pPr>
        <w:rPr>
          <w:szCs w:val="28"/>
        </w:rPr>
      </w:pPr>
    </w:p>
    <w:p w:rsidR="00103DA1" w:rsidRPr="0019307F" w:rsidRDefault="00103DA1" w:rsidP="00103DA1">
      <w:pPr>
        <w:rPr>
          <w:szCs w:val="28"/>
        </w:rPr>
      </w:pPr>
    </w:p>
    <w:p w:rsidR="00103DA1" w:rsidRPr="0019307F" w:rsidRDefault="00103DA1" w:rsidP="00103DA1">
      <w:pPr>
        <w:rPr>
          <w:szCs w:val="28"/>
        </w:rPr>
      </w:pPr>
    </w:p>
    <w:p w:rsidR="00103DA1" w:rsidRPr="0019307F" w:rsidRDefault="00103DA1" w:rsidP="00103DA1">
      <w:pPr>
        <w:rPr>
          <w:szCs w:val="28"/>
        </w:rPr>
      </w:pPr>
    </w:p>
    <w:p w:rsidR="00103DA1" w:rsidRPr="0019307F" w:rsidRDefault="00103DA1" w:rsidP="00103DA1">
      <w:pPr>
        <w:rPr>
          <w:szCs w:val="28"/>
        </w:rPr>
      </w:pPr>
    </w:p>
    <w:p w:rsidR="00103DA1" w:rsidRPr="0019307F" w:rsidRDefault="00103DA1" w:rsidP="00103DA1">
      <w:pPr>
        <w:rPr>
          <w:szCs w:val="28"/>
        </w:rPr>
      </w:pPr>
    </w:p>
    <w:p w:rsidR="00103DA1" w:rsidRPr="0019307F" w:rsidRDefault="00103DA1" w:rsidP="00103DA1">
      <w:pPr>
        <w:rPr>
          <w:szCs w:val="28"/>
        </w:rPr>
      </w:pPr>
    </w:p>
    <w:p w:rsidR="00103DA1" w:rsidRPr="0019307F" w:rsidRDefault="00103DA1" w:rsidP="00103DA1">
      <w:pPr>
        <w:rPr>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103DA1" w:rsidRPr="0019307F" w:rsidRDefault="00103DA1" w:rsidP="00103DA1">
      <w:pPr>
        <w:pBdr>
          <w:bottom w:val="single" w:sz="12" w:space="0" w:color="auto"/>
        </w:pBdr>
        <w:shd w:val="clear" w:color="auto" w:fill="FFFFFF"/>
        <w:tabs>
          <w:tab w:val="num" w:pos="0"/>
        </w:tabs>
        <w:jc w:val="right"/>
        <w:rPr>
          <w:i/>
          <w:szCs w:val="28"/>
        </w:rPr>
      </w:pPr>
    </w:p>
    <w:p w:rsidR="00724407" w:rsidRDefault="00103DA1">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A1"/>
    <w:rsid w:val="00067D71"/>
    <w:rsid w:val="00103DA1"/>
    <w:rsid w:val="003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8F9D55C-DB3F-48D6-8300-E71CA9C2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DA1"/>
    <w:pPr>
      <w:spacing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2018-03-20T01:52:00Z</dcterms:created>
  <dcterms:modified xsi:type="dcterms:W3CDTF">2018-03-20T01:52:00Z</dcterms:modified>
</cp:coreProperties>
</file>